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1BE" w:rsidRDefault="008521BE" w:rsidP="008521BE">
      <w:pPr>
        <w:spacing w:line="360" w:lineRule="auto"/>
        <w:jc w:val="right"/>
        <w:rPr>
          <w:rFonts w:eastAsia="Times New Roman"/>
          <w:b/>
          <w:bCs/>
          <w:sz w:val="36"/>
          <w:szCs w:val="24"/>
        </w:rPr>
      </w:pPr>
      <w:bookmarkStart w:id="0" w:name="OLE_LINK1"/>
      <w:bookmarkStart w:id="1" w:name="_GoBack"/>
      <w:r>
        <w:rPr>
          <w:rFonts w:eastAsia="Times New Roman"/>
          <w:b/>
          <w:noProof/>
          <w:sz w:val="36"/>
          <w:szCs w:val="24"/>
        </w:rPr>
        <w:drawing>
          <wp:inline distT="0" distB="0" distL="0" distR="0" wp14:anchorId="6922C0B7" wp14:editId="75481DFE">
            <wp:extent cx="1117575" cy="1476375"/>
            <wp:effectExtent l="0" t="0" r="6985" b="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1504" cy="1481566"/>
                    </a:xfrm>
                    <a:prstGeom prst="rect">
                      <a:avLst/>
                    </a:prstGeom>
                    <a:noFill/>
                    <a:ln>
                      <a:noFill/>
                    </a:ln>
                  </pic:spPr>
                </pic:pic>
              </a:graphicData>
            </a:graphic>
          </wp:inline>
        </w:drawing>
      </w:r>
      <w:bookmarkEnd w:id="1"/>
    </w:p>
    <w:p w:rsidR="008521BE" w:rsidRDefault="008521BE" w:rsidP="008521BE">
      <w:pPr>
        <w:keepNext/>
        <w:pBdr>
          <w:bottom w:val="single" w:sz="12" w:space="1" w:color="auto"/>
        </w:pBdr>
        <w:spacing w:before="240" w:line="360" w:lineRule="auto"/>
        <w:jc w:val="right"/>
        <w:outlineLvl w:val="4"/>
        <w:rPr>
          <w:rFonts w:eastAsia="Times New Roman"/>
          <w:b/>
          <w:bCs/>
          <w:caps/>
          <w:sz w:val="28"/>
          <w:szCs w:val="24"/>
        </w:rPr>
      </w:pPr>
      <w:bookmarkStart w:id="2" w:name="OLE_LINK9"/>
      <w:r>
        <w:rPr>
          <w:rFonts w:eastAsia="Times New Roman"/>
          <w:b/>
          <w:bCs/>
          <w:caps/>
          <w:sz w:val="28"/>
          <w:szCs w:val="24"/>
        </w:rPr>
        <w:t>Press Release</w:t>
      </w:r>
    </w:p>
    <w:bookmarkEnd w:id="0"/>
    <w:bookmarkEnd w:id="2"/>
    <w:p w:rsidR="008521BE" w:rsidRPr="00E021A2" w:rsidRDefault="008521BE" w:rsidP="008521BE">
      <w:pPr>
        <w:autoSpaceDE w:val="0"/>
        <w:autoSpaceDN w:val="0"/>
        <w:adjustRightInd w:val="0"/>
        <w:rPr>
          <w:rFonts w:eastAsia="Arial Unicode MS"/>
          <w:b/>
          <w:bCs/>
          <w:caps/>
          <w:color w:val="FF0000"/>
        </w:rPr>
      </w:pPr>
    </w:p>
    <w:p w:rsidR="008521BE" w:rsidRDefault="00B23612" w:rsidP="008521BE">
      <w:pPr>
        <w:rPr>
          <w:color w:val="auto"/>
        </w:rPr>
      </w:pPr>
      <w:r>
        <w:rPr>
          <w:color w:val="auto"/>
        </w:rPr>
        <w:t xml:space="preserve">25 </w:t>
      </w:r>
      <w:r w:rsidR="003F42CB">
        <w:rPr>
          <w:color w:val="auto"/>
        </w:rPr>
        <w:t>May 2021</w:t>
      </w:r>
    </w:p>
    <w:p w:rsidR="008521BE" w:rsidRPr="001F429B" w:rsidRDefault="008521BE" w:rsidP="008521BE">
      <w:pPr>
        <w:rPr>
          <w:color w:val="auto"/>
        </w:rPr>
      </w:pPr>
    </w:p>
    <w:p w:rsidR="008521BE" w:rsidRPr="005C16D8" w:rsidRDefault="008521BE" w:rsidP="008521BE">
      <w:pPr>
        <w:autoSpaceDE w:val="0"/>
        <w:autoSpaceDN w:val="0"/>
        <w:adjustRightInd w:val="0"/>
        <w:jc w:val="center"/>
        <w:rPr>
          <w:rFonts w:ascii="InterFace" w:hAnsi="InterFace" w:cs="InterFace"/>
          <w:b/>
          <w:sz w:val="28"/>
          <w:szCs w:val="28"/>
        </w:rPr>
      </w:pPr>
    </w:p>
    <w:p w:rsidR="008521BE" w:rsidRDefault="00A542FE" w:rsidP="008521BE">
      <w:pPr>
        <w:jc w:val="center"/>
        <w:rPr>
          <w:b/>
          <w:sz w:val="28"/>
          <w:szCs w:val="28"/>
        </w:rPr>
      </w:pPr>
      <w:r>
        <w:rPr>
          <w:b/>
          <w:sz w:val="28"/>
          <w:szCs w:val="28"/>
        </w:rPr>
        <w:t>SCOTTISH OPER</w:t>
      </w:r>
      <w:r w:rsidR="00D56B76">
        <w:rPr>
          <w:b/>
          <w:sz w:val="28"/>
          <w:szCs w:val="28"/>
        </w:rPr>
        <w:t>A RETURNS TO LIVE PERFORMANCE AT EDEN COURT W</w:t>
      </w:r>
      <w:r>
        <w:rPr>
          <w:b/>
          <w:sz w:val="28"/>
          <w:szCs w:val="28"/>
        </w:rPr>
        <w:t>ITH ITS POP-UP OPERA ROADSHOW</w:t>
      </w:r>
    </w:p>
    <w:p w:rsidR="008521BE" w:rsidRDefault="008521BE" w:rsidP="008521BE"/>
    <w:p w:rsidR="00F11F02" w:rsidRDefault="00F11F02" w:rsidP="008521BE">
      <w:pPr>
        <w:spacing w:line="360" w:lineRule="auto"/>
      </w:pPr>
    </w:p>
    <w:p w:rsidR="008521BE" w:rsidRPr="001D6A47" w:rsidRDefault="008521BE" w:rsidP="00D56B76">
      <w:pPr>
        <w:spacing w:line="360" w:lineRule="auto"/>
        <w:rPr>
          <w:i/>
          <w:sz w:val="22"/>
          <w:szCs w:val="22"/>
        </w:rPr>
      </w:pPr>
      <w:r w:rsidRPr="001D6A47">
        <w:rPr>
          <w:sz w:val="22"/>
          <w:szCs w:val="22"/>
        </w:rPr>
        <w:t xml:space="preserve">Scottish Opera kicks off its </w:t>
      </w:r>
      <w:r w:rsidR="00222D8F">
        <w:rPr>
          <w:sz w:val="22"/>
          <w:szCs w:val="22"/>
        </w:rPr>
        <w:t xml:space="preserve">2021 </w:t>
      </w:r>
      <w:r w:rsidRPr="001D6A47">
        <w:rPr>
          <w:sz w:val="22"/>
          <w:szCs w:val="22"/>
        </w:rPr>
        <w:t>Pop-up Opera roadshow at Eden Court</w:t>
      </w:r>
      <w:r w:rsidR="00222D8F">
        <w:rPr>
          <w:sz w:val="22"/>
          <w:szCs w:val="22"/>
        </w:rPr>
        <w:t>, Inverness</w:t>
      </w:r>
      <w:r w:rsidRPr="001D6A47">
        <w:rPr>
          <w:sz w:val="22"/>
          <w:szCs w:val="22"/>
        </w:rPr>
        <w:t xml:space="preserve"> in </w:t>
      </w:r>
      <w:r w:rsidR="00275B43" w:rsidRPr="001D6A47">
        <w:rPr>
          <w:sz w:val="22"/>
          <w:szCs w:val="22"/>
        </w:rPr>
        <w:t>what will be the C</w:t>
      </w:r>
      <w:r w:rsidRPr="001D6A47">
        <w:rPr>
          <w:sz w:val="22"/>
          <w:szCs w:val="22"/>
        </w:rPr>
        <w:t xml:space="preserve">ompany’s first live performance in </w:t>
      </w:r>
      <w:r w:rsidRPr="001D6A47">
        <w:rPr>
          <w:color w:val="auto"/>
          <w:sz w:val="22"/>
          <w:szCs w:val="22"/>
        </w:rPr>
        <w:t>nine months</w:t>
      </w:r>
      <w:r w:rsidR="00275B43" w:rsidRPr="001D6A47">
        <w:rPr>
          <w:sz w:val="22"/>
          <w:szCs w:val="22"/>
        </w:rPr>
        <w:t xml:space="preserve">. </w:t>
      </w:r>
      <w:r w:rsidR="00CA2617">
        <w:rPr>
          <w:sz w:val="22"/>
          <w:szCs w:val="22"/>
        </w:rPr>
        <w:t>Following the success of last Autumn</w:t>
      </w:r>
      <w:r w:rsidR="00D53C2D">
        <w:rPr>
          <w:sz w:val="22"/>
          <w:szCs w:val="22"/>
        </w:rPr>
        <w:t>’</w:t>
      </w:r>
      <w:r w:rsidR="00CA2617">
        <w:rPr>
          <w:sz w:val="22"/>
          <w:szCs w:val="22"/>
        </w:rPr>
        <w:t>s Pop-up tour, this year t</w:t>
      </w:r>
      <w:r w:rsidRPr="001D6A47">
        <w:rPr>
          <w:sz w:val="22"/>
          <w:szCs w:val="22"/>
        </w:rPr>
        <w:t xml:space="preserve">welve </w:t>
      </w:r>
      <w:r w:rsidR="00F2602F">
        <w:rPr>
          <w:sz w:val="22"/>
          <w:szCs w:val="22"/>
        </w:rPr>
        <w:t xml:space="preserve">socially distanced </w:t>
      </w:r>
      <w:r w:rsidRPr="001D6A47">
        <w:rPr>
          <w:sz w:val="22"/>
          <w:szCs w:val="22"/>
        </w:rPr>
        <w:t xml:space="preserve">outdoor </w:t>
      </w:r>
      <w:r w:rsidR="00D06B56" w:rsidRPr="001D6A47">
        <w:rPr>
          <w:sz w:val="22"/>
          <w:szCs w:val="22"/>
        </w:rPr>
        <w:t xml:space="preserve">shows </w:t>
      </w:r>
      <w:r w:rsidR="00275B43" w:rsidRPr="001D6A47">
        <w:rPr>
          <w:sz w:val="22"/>
          <w:szCs w:val="22"/>
        </w:rPr>
        <w:t xml:space="preserve">take </w:t>
      </w:r>
      <w:r w:rsidRPr="001D6A47">
        <w:rPr>
          <w:sz w:val="22"/>
          <w:szCs w:val="22"/>
        </w:rPr>
        <w:t xml:space="preserve">place over four days from </w:t>
      </w:r>
      <w:r w:rsidR="00927577">
        <w:rPr>
          <w:sz w:val="22"/>
          <w:szCs w:val="22"/>
        </w:rPr>
        <w:t>Thursday</w:t>
      </w:r>
      <w:r w:rsidR="00222D8F">
        <w:rPr>
          <w:sz w:val="22"/>
          <w:szCs w:val="22"/>
        </w:rPr>
        <w:t xml:space="preserve"> </w:t>
      </w:r>
      <w:r w:rsidR="003F42CB" w:rsidRPr="001D6A47">
        <w:rPr>
          <w:sz w:val="22"/>
          <w:szCs w:val="22"/>
        </w:rPr>
        <w:t xml:space="preserve">10 June to </w:t>
      </w:r>
      <w:r w:rsidR="00927577">
        <w:rPr>
          <w:sz w:val="22"/>
          <w:szCs w:val="22"/>
        </w:rPr>
        <w:t xml:space="preserve">Sunday </w:t>
      </w:r>
      <w:r w:rsidR="003F42CB" w:rsidRPr="001D6A47">
        <w:rPr>
          <w:sz w:val="22"/>
          <w:szCs w:val="22"/>
        </w:rPr>
        <w:t>13</w:t>
      </w:r>
      <w:r w:rsidR="006B6A42">
        <w:rPr>
          <w:sz w:val="22"/>
          <w:szCs w:val="22"/>
        </w:rPr>
        <w:t xml:space="preserve"> June,</w:t>
      </w:r>
      <w:r w:rsidR="00275B43" w:rsidRPr="001D6A47">
        <w:rPr>
          <w:sz w:val="22"/>
          <w:szCs w:val="22"/>
        </w:rPr>
        <w:t xml:space="preserve"> c</w:t>
      </w:r>
      <w:r w:rsidR="00222D8F">
        <w:rPr>
          <w:sz w:val="22"/>
          <w:szCs w:val="22"/>
        </w:rPr>
        <w:t>ondensing three fun-</w:t>
      </w:r>
      <w:r w:rsidRPr="001D6A47">
        <w:rPr>
          <w:sz w:val="22"/>
          <w:szCs w:val="22"/>
        </w:rPr>
        <w:t>filled Gilb</w:t>
      </w:r>
      <w:r w:rsidR="00F11F02" w:rsidRPr="001D6A47">
        <w:rPr>
          <w:sz w:val="22"/>
          <w:szCs w:val="22"/>
        </w:rPr>
        <w:t>ert &amp; Sulliv</w:t>
      </w:r>
      <w:r w:rsidRPr="001D6A47">
        <w:rPr>
          <w:sz w:val="22"/>
          <w:szCs w:val="22"/>
        </w:rPr>
        <w:t>an clas</w:t>
      </w:r>
      <w:r w:rsidR="00222D8F">
        <w:rPr>
          <w:sz w:val="22"/>
          <w:szCs w:val="22"/>
        </w:rPr>
        <w:t>sics and all their frivolity into 30</w:t>
      </w:r>
      <w:r w:rsidRPr="001D6A47">
        <w:rPr>
          <w:sz w:val="22"/>
          <w:szCs w:val="22"/>
        </w:rPr>
        <w:t xml:space="preserve"> minute </w:t>
      </w:r>
      <w:r w:rsidR="00F11F02" w:rsidRPr="001D6A47">
        <w:rPr>
          <w:sz w:val="22"/>
          <w:szCs w:val="22"/>
        </w:rPr>
        <w:t>performances</w:t>
      </w:r>
      <w:r w:rsidR="00222D8F">
        <w:rPr>
          <w:sz w:val="22"/>
          <w:szCs w:val="22"/>
        </w:rPr>
        <w:t>, with</w:t>
      </w:r>
      <w:r w:rsidRPr="001D6A47">
        <w:rPr>
          <w:sz w:val="22"/>
          <w:szCs w:val="22"/>
        </w:rPr>
        <w:t xml:space="preserve"> audiences </w:t>
      </w:r>
      <w:r w:rsidR="00275B43" w:rsidRPr="001D6A47">
        <w:rPr>
          <w:sz w:val="22"/>
          <w:szCs w:val="22"/>
        </w:rPr>
        <w:t xml:space="preserve">able to </w:t>
      </w:r>
      <w:r w:rsidRPr="001D6A47">
        <w:rPr>
          <w:sz w:val="22"/>
          <w:szCs w:val="22"/>
        </w:rPr>
        <w:t xml:space="preserve">choose </w:t>
      </w:r>
      <w:r w:rsidR="00D06B56" w:rsidRPr="001D6A47">
        <w:rPr>
          <w:sz w:val="22"/>
          <w:szCs w:val="22"/>
        </w:rPr>
        <w:t xml:space="preserve">from </w:t>
      </w:r>
      <w:r w:rsidR="00F11F02" w:rsidRPr="001D6A47">
        <w:rPr>
          <w:i/>
          <w:sz w:val="22"/>
          <w:szCs w:val="22"/>
        </w:rPr>
        <w:t>The Mikado</w:t>
      </w:r>
      <w:r w:rsidR="00F11F02" w:rsidRPr="001D6A47">
        <w:rPr>
          <w:sz w:val="22"/>
          <w:szCs w:val="22"/>
        </w:rPr>
        <w:t xml:space="preserve">, </w:t>
      </w:r>
      <w:r w:rsidR="00F11F02" w:rsidRPr="001D6A47">
        <w:rPr>
          <w:i/>
          <w:sz w:val="22"/>
          <w:szCs w:val="22"/>
        </w:rPr>
        <w:t>The Gondoliers</w:t>
      </w:r>
      <w:r w:rsidR="00F11F02" w:rsidRPr="001D6A47">
        <w:rPr>
          <w:sz w:val="22"/>
          <w:szCs w:val="22"/>
        </w:rPr>
        <w:t xml:space="preserve"> and </w:t>
      </w:r>
      <w:r w:rsidR="00927577">
        <w:rPr>
          <w:i/>
          <w:sz w:val="22"/>
          <w:szCs w:val="22"/>
        </w:rPr>
        <w:t>Iolanthe</w:t>
      </w:r>
      <w:r w:rsidR="00275B43" w:rsidRPr="001D6A47">
        <w:rPr>
          <w:i/>
          <w:sz w:val="22"/>
          <w:szCs w:val="22"/>
        </w:rPr>
        <w:t>.</w:t>
      </w:r>
    </w:p>
    <w:p w:rsidR="00F11F02" w:rsidRPr="001D6A47" w:rsidRDefault="00F11F02" w:rsidP="00D56B76">
      <w:pPr>
        <w:spacing w:line="360" w:lineRule="auto"/>
        <w:rPr>
          <w:b/>
          <w:sz w:val="22"/>
          <w:szCs w:val="22"/>
        </w:rPr>
      </w:pPr>
    </w:p>
    <w:p w:rsidR="00F11F02" w:rsidRPr="001D6A47" w:rsidRDefault="00D06B56" w:rsidP="00D56B76">
      <w:pPr>
        <w:spacing w:line="360" w:lineRule="auto"/>
        <w:rPr>
          <w:b/>
          <w:sz w:val="22"/>
          <w:szCs w:val="22"/>
        </w:rPr>
      </w:pPr>
      <w:r w:rsidRPr="001D6A47">
        <w:rPr>
          <w:sz w:val="22"/>
          <w:szCs w:val="22"/>
        </w:rPr>
        <w:t>Featuring some of Gilbert &amp;</w:t>
      </w:r>
      <w:r w:rsidR="00F11F02" w:rsidRPr="001D6A47">
        <w:rPr>
          <w:sz w:val="22"/>
          <w:szCs w:val="22"/>
        </w:rPr>
        <w:t xml:space="preserve"> Sullivan’s wittiest lyrics and best- known tunes, the shows are an ideal opportunity for anyone new to opera to try a taster. While past productions of Pop-up Operas have accommodated both the audience a</w:t>
      </w:r>
      <w:r w:rsidR="00275B43" w:rsidRPr="001D6A47">
        <w:rPr>
          <w:sz w:val="22"/>
          <w:szCs w:val="22"/>
        </w:rPr>
        <w:t xml:space="preserve">nd performers inside the </w:t>
      </w:r>
      <w:r w:rsidR="00F2602F">
        <w:rPr>
          <w:sz w:val="22"/>
          <w:szCs w:val="22"/>
        </w:rPr>
        <w:t xml:space="preserve">mobile </w:t>
      </w:r>
      <w:r w:rsidR="00F11F02" w:rsidRPr="001D6A47">
        <w:rPr>
          <w:sz w:val="22"/>
          <w:szCs w:val="22"/>
        </w:rPr>
        <w:t xml:space="preserve">Theatre Royal trailer, this year performances are al fresco with a covered </w:t>
      </w:r>
      <w:r w:rsidR="00275B43" w:rsidRPr="001D6A47">
        <w:rPr>
          <w:sz w:val="22"/>
          <w:szCs w:val="22"/>
        </w:rPr>
        <w:t xml:space="preserve">mobile </w:t>
      </w:r>
      <w:r w:rsidR="00F11F02" w:rsidRPr="001D6A47">
        <w:rPr>
          <w:sz w:val="22"/>
          <w:szCs w:val="22"/>
        </w:rPr>
        <w:t>stage and audiences out front in the open air, seat</w:t>
      </w:r>
      <w:r w:rsidR="00222D8F">
        <w:rPr>
          <w:sz w:val="22"/>
          <w:szCs w:val="22"/>
        </w:rPr>
        <w:t xml:space="preserve">ed in </w:t>
      </w:r>
      <w:r w:rsidR="00F2602F">
        <w:rPr>
          <w:sz w:val="22"/>
          <w:szCs w:val="22"/>
        </w:rPr>
        <w:t>household bubbles</w:t>
      </w:r>
      <w:r w:rsidR="00F754B5" w:rsidRPr="001D6A47">
        <w:rPr>
          <w:sz w:val="22"/>
          <w:szCs w:val="22"/>
        </w:rPr>
        <w:t xml:space="preserve"> </w:t>
      </w:r>
      <w:r w:rsidR="00222D8F">
        <w:rPr>
          <w:sz w:val="22"/>
          <w:szCs w:val="22"/>
        </w:rPr>
        <w:t xml:space="preserve">in line with </w:t>
      </w:r>
      <w:r w:rsidR="00275B43" w:rsidRPr="001D6A47">
        <w:rPr>
          <w:sz w:val="22"/>
          <w:szCs w:val="22"/>
        </w:rPr>
        <w:t>Scottish Government guidelines.</w:t>
      </w:r>
    </w:p>
    <w:p w:rsidR="00F11F02" w:rsidRPr="001D6A47" w:rsidRDefault="00F11F02" w:rsidP="00D56B76">
      <w:pPr>
        <w:spacing w:line="360" w:lineRule="auto"/>
        <w:rPr>
          <w:sz w:val="22"/>
          <w:szCs w:val="22"/>
        </w:rPr>
      </w:pPr>
    </w:p>
    <w:p w:rsidR="00F11F02" w:rsidRPr="001D6A47" w:rsidRDefault="005D79C4" w:rsidP="00D56B76">
      <w:pPr>
        <w:spacing w:line="360" w:lineRule="auto"/>
        <w:contextualSpacing/>
        <w:rPr>
          <w:sz w:val="22"/>
          <w:szCs w:val="22"/>
        </w:rPr>
      </w:pPr>
      <w:r>
        <w:rPr>
          <w:sz w:val="22"/>
          <w:szCs w:val="22"/>
        </w:rPr>
        <w:t>Cleverly re-scored</w:t>
      </w:r>
      <w:r w:rsidR="00F11F02" w:rsidRPr="001D6A47">
        <w:rPr>
          <w:sz w:val="22"/>
          <w:szCs w:val="22"/>
        </w:rPr>
        <w:t xml:space="preserve"> by Scottish Opera’s Head of Music, </w:t>
      </w:r>
      <w:r w:rsidR="00F11F02" w:rsidRPr="001D6A47">
        <w:rPr>
          <w:b/>
          <w:sz w:val="22"/>
          <w:szCs w:val="22"/>
        </w:rPr>
        <w:t>Derek Clark,</w:t>
      </w:r>
      <w:r w:rsidR="00F11F02" w:rsidRPr="001D6A47">
        <w:rPr>
          <w:sz w:val="22"/>
          <w:szCs w:val="22"/>
        </w:rPr>
        <w:t xml:space="preserve"> the shows are brought to life by storyteller </w:t>
      </w:r>
      <w:r w:rsidR="00F11F02" w:rsidRPr="001D6A47">
        <w:rPr>
          <w:b/>
          <w:sz w:val="22"/>
          <w:szCs w:val="22"/>
        </w:rPr>
        <w:t>Allan Dunn</w:t>
      </w:r>
      <w:r w:rsidR="00F11F02" w:rsidRPr="001D6A47">
        <w:rPr>
          <w:sz w:val="22"/>
          <w:szCs w:val="22"/>
        </w:rPr>
        <w:t xml:space="preserve">, along with singers </w:t>
      </w:r>
      <w:r w:rsidR="00F11F02" w:rsidRPr="001D6A47">
        <w:rPr>
          <w:b/>
          <w:sz w:val="22"/>
          <w:szCs w:val="22"/>
        </w:rPr>
        <w:t xml:space="preserve">Stephanie </w:t>
      </w:r>
      <w:proofErr w:type="spellStart"/>
      <w:r w:rsidR="00F11F02" w:rsidRPr="001D6A47">
        <w:rPr>
          <w:b/>
          <w:sz w:val="22"/>
          <w:szCs w:val="22"/>
        </w:rPr>
        <w:t>Stanway</w:t>
      </w:r>
      <w:proofErr w:type="spellEnd"/>
      <w:r w:rsidR="00F11F02" w:rsidRPr="001D6A47">
        <w:rPr>
          <w:sz w:val="22"/>
          <w:szCs w:val="22"/>
        </w:rPr>
        <w:t xml:space="preserve">, </w:t>
      </w:r>
      <w:r w:rsidR="00F11F02" w:rsidRPr="001D6A47">
        <w:rPr>
          <w:b/>
          <w:sz w:val="22"/>
          <w:szCs w:val="22"/>
        </w:rPr>
        <w:t>And</w:t>
      </w:r>
      <w:r w:rsidR="00F64B66">
        <w:rPr>
          <w:b/>
          <w:sz w:val="22"/>
          <w:szCs w:val="22"/>
        </w:rPr>
        <w:t xml:space="preserve">rew </w:t>
      </w:r>
      <w:proofErr w:type="spellStart"/>
      <w:r w:rsidR="00F64B66">
        <w:rPr>
          <w:b/>
          <w:sz w:val="22"/>
          <w:szCs w:val="22"/>
        </w:rPr>
        <w:t>McTagga</w:t>
      </w:r>
      <w:r w:rsidR="00F11F02" w:rsidRPr="001D6A47">
        <w:rPr>
          <w:b/>
          <w:sz w:val="22"/>
          <w:szCs w:val="22"/>
        </w:rPr>
        <w:t>rt</w:t>
      </w:r>
      <w:proofErr w:type="spellEnd"/>
      <w:r w:rsidR="00F11F02" w:rsidRPr="001D6A47">
        <w:rPr>
          <w:b/>
          <w:sz w:val="22"/>
          <w:szCs w:val="22"/>
        </w:rPr>
        <w:t xml:space="preserve">, </w:t>
      </w:r>
      <w:r w:rsidR="00F11F02" w:rsidRPr="001D6A47">
        <w:rPr>
          <w:sz w:val="22"/>
          <w:szCs w:val="22"/>
        </w:rPr>
        <w:t xml:space="preserve">instrumentalists </w:t>
      </w:r>
      <w:r w:rsidR="00F11F02" w:rsidRPr="001D6A47">
        <w:rPr>
          <w:b/>
          <w:sz w:val="22"/>
          <w:szCs w:val="22"/>
        </w:rPr>
        <w:t xml:space="preserve">Andrew Drummond Huggan </w:t>
      </w:r>
      <w:r w:rsidR="00F11F02" w:rsidRPr="00EF6B9A">
        <w:rPr>
          <w:sz w:val="22"/>
          <w:szCs w:val="22"/>
        </w:rPr>
        <w:t>and</w:t>
      </w:r>
      <w:r w:rsidR="00F11F02" w:rsidRPr="001D6A47">
        <w:rPr>
          <w:b/>
          <w:sz w:val="22"/>
          <w:szCs w:val="22"/>
        </w:rPr>
        <w:t xml:space="preserve"> </w:t>
      </w:r>
      <w:r w:rsidR="00EF6B9A">
        <w:rPr>
          <w:b/>
          <w:sz w:val="22"/>
          <w:szCs w:val="22"/>
        </w:rPr>
        <w:t xml:space="preserve">Sasha </w:t>
      </w:r>
      <w:proofErr w:type="spellStart"/>
      <w:r w:rsidR="00EF6B9A">
        <w:rPr>
          <w:b/>
          <w:sz w:val="22"/>
          <w:szCs w:val="22"/>
        </w:rPr>
        <w:t>Savaloni</w:t>
      </w:r>
      <w:proofErr w:type="spellEnd"/>
      <w:r w:rsidR="00EF6B9A">
        <w:rPr>
          <w:b/>
          <w:sz w:val="22"/>
          <w:szCs w:val="22"/>
        </w:rPr>
        <w:t xml:space="preserve">, </w:t>
      </w:r>
      <w:r w:rsidR="00EF6B9A" w:rsidRPr="00EF6B9A">
        <w:rPr>
          <w:sz w:val="22"/>
          <w:szCs w:val="22"/>
        </w:rPr>
        <w:t>with</w:t>
      </w:r>
      <w:r w:rsidR="00F11F02" w:rsidRPr="001D6A47">
        <w:rPr>
          <w:sz w:val="22"/>
          <w:szCs w:val="22"/>
        </w:rPr>
        <w:t xml:space="preserve"> a series of colourful illustrations helping guide the audiences through the wacky stories of Gilbert &amp; Sullivan.</w:t>
      </w:r>
    </w:p>
    <w:p w:rsidR="00F11F02" w:rsidRPr="001D6A47" w:rsidRDefault="00F11F02" w:rsidP="00D56B76">
      <w:pPr>
        <w:spacing w:line="360" w:lineRule="auto"/>
        <w:contextualSpacing/>
        <w:rPr>
          <w:sz w:val="22"/>
          <w:szCs w:val="22"/>
        </w:rPr>
      </w:pPr>
    </w:p>
    <w:p w:rsidR="00F11F02" w:rsidRPr="001D6A47" w:rsidRDefault="00F11F02" w:rsidP="00D56B76">
      <w:pPr>
        <w:spacing w:line="360" w:lineRule="auto"/>
        <w:contextualSpacing/>
        <w:rPr>
          <w:color w:val="auto"/>
          <w:sz w:val="22"/>
          <w:szCs w:val="22"/>
        </w:rPr>
      </w:pPr>
      <w:r w:rsidRPr="001D6A47">
        <w:rPr>
          <w:sz w:val="22"/>
          <w:szCs w:val="22"/>
        </w:rPr>
        <w:t xml:space="preserve">Scottish Opera General Director </w:t>
      </w:r>
      <w:r w:rsidRPr="001D6A47">
        <w:rPr>
          <w:b/>
          <w:sz w:val="22"/>
          <w:szCs w:val="22"/>
        </w:rPr>
        <w:t>Alex Reedijk</w:t>
      </w:r>
      <w:r w:rsidRPr="001D6A47">
        <w:rPr>
          <w:sz w:val="22"/>
          <w:szCs w:val="22"/>
        </w:rPr>
        <w:t xml:space="preserve"> said: ‘I </w:t>
      </w:r>
      <w:r w:rsidR="00D56B76" w:rsidRPr="001D6A47">
        <w:rPr>
          <w:sz w:val="22"/>
          <w:szCs w:val="22"/>
        </w:rPr>
        <w:t>am thrilled that we can make</w:t>
      </w:r>
      <w:r w:rsidRPr="001D6A47">
        <w:rPr>
          <w:sz w:val="22"/>
          <w:szCs w:val="22"/>
        </w:rPr>
        <w:t xml:space="preserve"> our return to live performance at Eden Court</w:t>
      </w:r>
      <w:r w:rsidR="00D06B56" w:rsidRPr="001D6A47">
        <w:rPr>
          <w:sz w:val="22"/>
          <w:szCs w:val="22"/>
        </w:rPr>
        <w:t xml:space="preserve"> and welcome b</w:t>
      </w:r>
      <w:r w:rsidR="00222D8F">
        <w:rPr>
          <w:sz w:val="22"/>
          <w:szCs w:val="22"/>
        </w:rPr>
        <w:t>ack</w:t>
      </w:r>
      <w:r w:rsidR="00D06B56" w:rsidRPr="001D6A47">
        <w:rPr>
          <w:sz w:val="22"/>
          <w:szCs w:val="22"/>
        </w:rPr>
        <w:t xml:space="preserve"> audiences </w:t>
      </w:r>
      <w:r w:rsidR="00222D8F">
        <w:rPr>
          <w:sz w:val="22"/>
          <w:szCs w:val="22"/>
        </w:rPr>
        <w:t xml:space="preserve">in Inverness </w:t>
      </w:r>
      <w:r w:rsidR="00D06B56" w:rsidRPr="001D6A47">
        <w:rPr>
          <w:sz w:val="22"/>
          <w:szCs w:val="22"/>
        </w:rPr>
        <w:t xml:space="preserve">who </w:t>
      </w:r>
      <w:r w:rsidR="00D06B56" w:rsidRPr="001D6A47">
        <w:rPr>
          <w:sz w:val="22"/>
          <w:szCs w:val="22"/>
        </w:rPr>
        <w:lastRenderedPageBreak/>
        <w:t xml:space="preserve">have always been so supportive of our touring shows. </w:t>
      </w:r>
      <w:r w:rsidR="00D06B56" w:rsidRPr="001D6A47">
        <w:rPr>
          <w:color w:val="auto"/>
          <w:sz w:val="22"/>
          <w:szCs w:val="22"/>
        </w:rPr>
        <w:t xml:space="preserve">The roadshow is at the heart of what we do as a company, travelling the highways and byways of Scotland to local communities and making opera accessible to all, so we </w:t>
      </w:r>
      <w:r w:rsidR="003F42CB" w:rsidRPr="001D6A47">
        <w:rPr>
          <w:color w:val="auto"/>
          <w:sz w:val="22"/>
          <w:szCs w:val="22"/>
        </w:rPr>
        <w:t>are delighted to have the opportunity to</w:t>
      </w:r>
      <w:r w:rsidR="00D06B56" w:rsidRPr="001D6A47">
        <w:rPr>
          <w:color w:val="auto"/>
          <w:sz w:val="22"/>
          <w:szCs w:val="22"/>
        </w:rPr>
        <w:t xml:space="preserve"> return to this in a safe</w:t>
      </w:r>
      <w:r w:rsidR="003F42CB" w:rsidRPr="001D6A47">
        <w:rPr>
          <w:color w:val="auto"/>
          <w:sz w:val="22"/>
          <w:szCs w:val="22"/>
        </w:rPr>
        <w:t xml:space="preserve"> manner</w:t>
      </w:r>
      <w:r w:rsidR="00D06B56" w:rsidRPr="001D6A47">
        <w:rPr>
          <w:color w:val="FF0000"/>
          <w:sz w:val="22"/>
          <w:szCs w:val="22"/>
        </w:rPr>
        <w:t xml:space="preserve">. </w:t>
      </w:r>
      <w:r w:rsidR="00D06B56" w:rsidRPr="001D6A47">
        <w:rPr>
          <w:color w:val="auto"/>
          <w:sz w:val="22"/>
          <w:szCs w:val="22"/>
        </w:rPr>
        <w:t xml:space="preserve">We look forward to seeing everyone at our outdoor performances very soon and hopefully indoors at Eden Court in the </w:t>
      </w:r>
      <w:r w:rsidR="00222D8F">
        <w:rPr>
          <w:color w:val="auto"/>
          <w:sz w:val="22"/>
          <w:szCs w:val="22"/>
        </w:rPr>
        <w:t xml:space="preserve">near </w:t>
      </w:r>
      <w:r w:rsidR="00D06B56" w:rsidRPr="001D6A47">
        <w:rPr>
          <w:color w:val="auto"/>
          <w:sz w:val="22"/>
          <w:szCs w:val="22"/>
        </w:rPr>
        <w:t>future.</w:t>
      </w:r>
      <w:r w:rsidR="00164BC0">
        <w:rPr>
          <w:color w:val="auto"/>
          <w:sz w:val="22"/>
          <w:szCs w:val="22"/>
        </w:rPr>
        <w:t>’</w:t>
      </w:r>
    </w:p>
    <w:p w:rsidR="003F42CB" w:rsidRPr="001D6A47" w:rsidRDefault="003F42CB" w:rsidP="00D56B76">
      <w:pPr>
        <w:spacing w:line="360" w:lineRule="auto"/>
        <w:contextualSpacing/>
        <w:rPr>
          <w:color w:val="auto"/>
          <w:sz w:val="22"/>
          <w:szCs w:val="22"/>
        </w:rPr>
      </w:pPr>
    </w:p>
    <w:p w:rsidR="006857DD" w:rsidRDefault="006857DD" w:rsidP="006857DD">
      <w:pPr>
        <w:spacing w:line="360" w:lineRule="auto"/>
        <w:rPr>
          <w:rFonts w:ascii="Verdana" w:eastAsiaTheme="minorHAnsi" w:hAnsi="Verdana" w:cs="Calibri"/>
          <w:i/>
          <w:iCs/>
          <w:color w:val="auto"/>
          <w:sz w:val="21"/>
          <w:szCs w:val="21"/>
        </w:rPr>
      </w:pPr>
      <w:r>
        <w:rPr>
          <w:color w:val="auto"/>
          <w:sz w:val="22"/>
          <w:szCs w:val="22"/>
        </w:rPr>
        <w:t xml:space="preserve">Eden Court Chief Executive, </w:t>
      </w:r>
      <w:r w:rsidR="003F42CB" w:rsidRPr="006857DD">
        <w:rPr>
          <w:b/>
          <w:color w:val="auto"/>
          <w:sz w:val="22"/>
          <w:szCs w:val="22"/>
        </w:rPr>
        <w:t>James Mackenzie</w:t>
      </w:r>
      <w:r>
        <w:rPr>
          <w:b/>
          <w:color w:val="auto"/>
          <w:sz w:val="22"/>
          <w:szCs w:val="22"/>
        </w:rPr>
        <w:t>-</w:t>
      </w:r>
      <w:r w:rsidR="003F42CB" w:rsidRPr="006857DD">
        <w:rPr>
          <w:b/>
          <w:color w:val="auto"/>
          <w:sz w:val="22"/>
          <w:szCs w:val="22"/>
        </w:rPr>
        <w:t>Blackman</w:t>
      </w:r>
      <w:r>
        <w:rPr>
          <w:color w:val="auto"/>
          <w:sz w:val="22"/>
          <w:szCs w:val="22"/>
        </w:rPr>
        <w:t>,</w:t>
      </w:r>
      <w:r w:rsidR="003F42CB" w:rsidRPr="001D6A47">
        <w:rPr>
          <w:color w:val="auto"/>
          <w:sz w:val="22"/>
          <w:szCs w:val="22"/>
        </w:rPr>
        <w:t xml:space="preserve"> said:</w:t>
      </w:r>
      <w:r>
        <w:rPr>
          <w:color w:val="auto"/>
          <w:sz w:val="22"/>
          <w:szCs w:val="22"/>
        </w:rPr>
        <w:t xml:space="preserve"> ‘</w:t>
      </w:r>
      <w:r w:rsidRPr="006857DD">
        <w:rPr>
          <w:iCs/>
          <w:sz w:val="22"/>
          <w:szCs w:val="22"/>
        </w:rPr>
        <w:t>We are delighted to be welcoming back Scottish Opera for their pop-up operas. The performances were hugely successful in 2020. Scottish Opera will always be the company who bought live performance back to Eden Court first after the pandemic and I will always be grateful for that. If you’re new to opera this is the perfect event to come and try it out!</w:t>
      </w:r>
      <w:r>
        <w:rPr>
          <w:iCs/>
          <w:sz w:val="22"/>
          <w:szCs w:val="22"/>
        </w:rPr>
        <w:t>’</w:t>
      </w:r>
    </w:p>
    <w:p w:rsidR="003F42CB" w:rsidRPr="001D6A47" w:rsidRDefault="003F42CB" w:rsidP="00D56B76">
      <w:pPr>
        <w:spacing w:line="360" w:lineRule="auto"/>
        <w:contextualSpacing/>
        <w:rPr>
          <w:color w:val="auto"/>
          <w:sz w:val="22"/>
          <w:szCs w:val="22"/>
        </w:rPr>
      </w:pPr>
    </w:p>
    <w:p w:rsidR="00564311" w:rsidRPr="00564311" w:rsidRDefault="00564311" w:rsidP="00564311">
      <w:pPr>
        <w:spacing w:line="360" w:lineRule="auto"/>
        <w:rPr>
          <w:sz w:val="22"/>
          <w:szCs w:val="22"/>
        </w:rPr>
      </w:pPr>
      <w:r w:rsidRPr="00564311">
        <w:rPr>
          <w:sz w:val="22"/>
          <w:szCs w:val="22"/>
        </w:rPr>
        <w:t>Pop-up Opera is supported</w:t>
      </w:r>
      <w:r w:rsidR="00F2602F" w:rsidRPr="00F2602F">
        <w:rPr>
          <w:sz w:val="22"/>
          <w:szCs w:val="22"/>
        </w:rPr>
        <w:t xml:space="preserve"> by Garfield Weston Foundation (Weston Culture Fund</w:t>
      </w:r>
      <w:proofErr w:type="gramStart"/>
      <w:r w:rsidR="00F2602F" w:rsidRPr="00F2602F">
        <w:rPr>
          <w:sz w:val="22"/>
          <w:szCs w:val="22"/>
        </w:rPr>
        <w:t>),Backstage</w:t>
      </w:r>
      <w:proofErr w:type="gramEnd"/>
      <w:r w:rsidR="00F2602F" w:rsidRPr="00F2602F">
        <w:rPr>
          <w:sz w:val="22"/>
          <w:szCs w:val="22"/>
        </w:rPr>
        <w:t xml:space="preserve"> Trust, </w:t>
      </w:r>
      <w:proofErr w:type="spellStart"/>
      <w:r w:rsidR="00F2602F" w:rsidRPr="00F2602F">
        <w:rPr>
          <w:sz w:val="22"/>
          <w:szCs w:val="22"/>
        </w:rPr>
        <w:t>D’Oyly</w:t>
      </w:r>
      <w:proofErr w:type="spellEnd"/>
      <w:r w:rsidR="00F2602F" w:rsidRPr="00F2602F">
        <w:rPr>
          <w:sz w:val="22"/>
          <w:szCs w:val="22"/>
        </w:rPr>
        <w:t xml:space="preserve"> Carte Opera Trust, The Cross Trust,</w:t>
      </w:r>
      <w:r w:rsidR="00F2602F">
        <w:rPr>
          <w:sz w:val="22"/>
          <w:szCs w:val="22"/>
        </w:rPr>
        <w:t xml:space="preserve"> </w:t>
      </w:r>
      <w:r w:rsidR="00F2602F" w:rsidRPr="00F2602F">
        <w:rPr>
          <w:sz w:val="22"/>
          <w:szCs w:val="22"/>
        </w:rPr>
        <w:t>The Thistle Trust, Scottish Opera Endowment Trust and</w:t>
      </w:r>
      <w:r w:rsidR="00F2602F">
        <w:rPr>
          <w:sz w:val="22"/>
          <w:szCs w:val="22"/>
        </w:rPr>
        <w:t xml:space="preserve"> </w:t>
      </w:r>
      <w:r w:rsidR="00F2602F" w:rsidRPr="00F2602F">
        <w:rPr>
          <w:sz w:val="22"/>
          <w:szCs w:val="22"/>
        </w:rPr>
        <w:t>Scottish Opera’s Education Angels</w:t>
      </w:r>
      <w:r w:rsidR="00F2602F">
        <w:rPr>
          <w:sz w:val="22"/>
          <w:szCs w:val="22"/>
        </w:rPr>
        <w:t>.</w:t>
      </w:r>
    </w:p>
    <w:p w:rsidR="003F42CB" w:rsidRPr="001D6A47" w:rsidRDefault="003F42CB" w:rsidP="00D56B76">
      <w:pPr>
        <w:spacing w:line="360" w:lineRule="auto"/>
        <w:contextualSpacing/>
        <w:rPr>
          <w:sz w:val="22"/>
          <w:szCs w:val="22"/>
        </w:rPr>
      </w:pPr>
    </w:p>
    <w:p w:rsidR="00275B43" w:rsidRPr="001D6A47" w:rsidRDefault="00275B43" w:rsidP="00D56B76">
      <w:pPr>
        <w:spacing w:line="360" w:lineRule="auto"/>
        <w:contextualSpacing/>
        <w:rPr>
          <w:i/>
          <w:sz w:val="22"/>
          <w:szCs w:val="22"/>
        </w:rPr>
      </w:pPr>
      <w:r w:rsidRPr="001D6A47">
        <w:rPr>
          <w:sz w:val="22"/>
          <w:szCs w:val="22"/>
        </w:rPr>
        <w:t xml:space="preserve">Tickets will be on sale at Scottish Opera’s website </w:t>
      </w:r>
      <w:hyperlink r:id="rId5" w:history="1">
        <w:r w:rsidRPr="001D6A47">
          <w:rPr>
            <w:rStyle w:val="Hyperlink"/>
            <w:sz w:val="22"/>
            <w:szCs w:val="22"/>
          </w:rPr>
          <w:t>https://www.scottishopera.org.uk/</w:t>
        </w:r>
      </w:hyperlink>
      <w:r w:rsidRPr="001D6A47">
        <w:rPr>
          <w:sz w:val="22"/>
          <w:szCs w:val="22"/>
        </w:rPr>
        <w:t xml:space="preserve"> from June 2. Further dates and locations for Pop-up performances can also be found on the Scottish Opera website.</w:t>
      </w:r>
    </w:p>
    <w:p w:rsidR="003F42CB" w:rsidRPr="001D6A47" w:rsidRDefault="003F42CB" w:rsidP="00D56B76">
      <w:pPr>
        <w:spacing w:line="360" w:lineRule="auto"/>
        <w:contextualSpacing/>
        <w:rPr>
          <w:i/>
          <w:sz w:val="22"/>
          <w:szCs w:val="22"/>
        </w:rPr>
      </w:pPr>
    </w:p>
    <w:p w:rsidR="003F42CB" w:rsidRPr="001D6A47" w:rsidRDefault="003F42CB" w:rsidP="00D56B76">
      <w:pPr>
        <w:spacing w:line="360" w:lineRule="auto"/>
        <w:rPr>
          <w:sz w:val="22"/>
          <w:szCs w:val="22"/>
          <w:u w:val="single"/>
        </w:rPr>
      </w:pPr>
      <w:r w:rsidRPr="001D6A47">
        <w:rPr>
          <w:sz w:val="22"/>
          <w:szCs w:val="22"/>
          <w:u w:val="single"/>
        </w:rPr>
        <w:t>Notes to Editors</w:t>
      </w:r>
    </w:p>
    <w:p w:rsidR="003F42CB" w:rsidRPr="001D6A47" w:rsidRDefault="003F42CB" w:rsidP="00D56B76">
      <w:pPr>
        <w:spacing w:line="360" w:lineRule="auto"/>
        <w:rPr>
          <w:sz w:val="22"/>
          <w:szCs w:val="22"/>
          <w:u w:val="single"/>
        </w:rPr>
      </w:pPr>
    </w:p>
    <w:p w:rsidR="00F64B66" w:rsidRDefault="003F42CB" w:rsidP="00F64B66">
      <w:pPr>
        <w:spacing w:line="360" w:lineRule="auto"/>
        <w:rPr>
          <w:b/>
          <w:color w:val="auto"/>
          <w:sz w:val="22"/>
          <w:szCs w:val="22"/>
        </w:rPr>
      </w:pPr>
      <w:r w:rsidRPr="001D6A47">
        <w:rPr>
          <w:sz w:val="22"/>
          <w:szCs w:val="22"/>
        </w:rPr>
        <w:t>All performances are being produced in line with Scottish Government guidelines. Live outdoor events are subject to social distancing measures and guidelines at the time of performance.</w:t>
      </w:r>
      <w:r w:rsidR="00F64B66" w:rsidRPr="00F64B66">
        <w:rPr>
          <w:b/>
          <w:color w:val="auto"/>
          <w:sz w:val="22"/>
          <w:szCs w:val="22"/>
        </w:rPr>
        <w:t xml:space="preserve"> </w:t>
      </w:r>
    </w:p>
    <w:p w:rsidR="00F64B66" w:rsidRDefault="00F64B66" w:rsidP="00F64B66">
      <w:pPr>
        <w:spacing w:line="360" w:lineRule="auto"/>
        <w:rPr>
          <w:b/>
          <w:color w:val="auto"/>
          <w:sz w:val="22"/>
          <w:szCs w:val="22"/>
        </w:rPr>
      </w:pPr>
    </w:p>
    <w:p w:rsidR="00F64B66" w:rsidRPr="001D6A47" w:rsidRDefault="00F64B66" w:rsidP="00F64B66">
      <w:pPr>
        <w:spacing w:line="360" w:lineRule="auto"/>
        <w:rPr>
          <w:b/>
          <w:color w:val="auto"/>
          <w:sz w:val="22"/>
          <w:szCs w:val="22"/>
        </w:rPr>
      </w:pPr>
      <w:r w:rsidRPr="001D6A47">
        <w:rPr>
          <w:b/>
          <w:color w:val="auto"/>
          <w:sz w:val="22"/>
          <w:szCs w:val="22"/>
        </w:rPr>
        <w:t>Tour Dates</w:t>
      </w:r>
    </w:p>
    <w:p w:rsidR="00F64B66" w:rsidRPr="001D6A47" w:rsidRDefault="00F64B66" w:rsidP="00F64B66">
      <w:pPr>
        <w:spacing w:line="360" w:lineRule="auto"/>
        <w:rPr>
          <w:color w:val="auto"/>
          <w:sz w:val="22"/>
          <w:szCs w:val="22"/>
        </w:rPr>
      </w:pPr>
    </w:p>
    <w:p w:rsidR="00F64B66" w:rsidRPr="001D6A47" w:rsidRDefault="00F64B66" w:rsidP="00F64B66">
      <w:pPr>
        <w:spacing w:line="360" w:lineRule="auto"/>
        <w:rPr>
          <w:b/>
          <w:color w:val="auto"/>
          <w:sz w:val="22"/>
          <w:szCs w:val="22"/>
        </w:rPr>
      </w:pPr>
      <w:r w:rsidRPr="001D6A47">
        <w:rPr>
          <w:b/>
          <w:color w:val="auto"/>
          <w:sz w:val="22"/>
          <w:szCs w:val="22"/>
        </w:rPr>
        <w:t>Eden Court, Inverness:</w:t>
      </w:r>
    </w:p>
    <w:p w:rsidR="00F64B66" w:rsidRPr="001D6A47" w:rsidRDefault="00F64B66" w:rsidP="00F64B66">
      <w:pPr>
        <w:spacing w:line="360" w:lineRule="auto"/>
        <w:rPr>
          <w:color w:val="auto"/>
          <w:sz w:val="22"/>
          <w:szCs w:val="22"/>
        </w:rPr>
      </w:pPr>
    </w:p>
    <w:p w:rsidR="00F64B66" w:rsidRPr="001D6A47" w:rsidRDefault="00F64B66" w:rsidP="00F64B66">
      <w:pPr>
        <w:spacing w:line="360" w:lineRule="auto"/>
        <w:rPr>
          <w:color w:val="auto"/>
          <w:sz w:val="22"/>
          <w:szCs w:val="22"/>
        </w:rPr>
      </w:pPr>
      <w:r w:rsidRPr="001D6A47">
        <w:rPr>
          <w:color w:val="auto"/>
          <w:sz w:val="22"/>
          <w:szCs w:val="22"/>
        </w:rPr>
        <w:t>10 June          Mikado 12pm, Iolanthe 2.30pm and 4.30pm</w:t>
      </w:r>
    </w:p>
    <w:p w:rsidR="00F64B66" w:rsidRPr="001D6A47" w:rsidRDefault="00F64B66" w:rsidP="00F64B66">
      <w:pPr>
        <w:spacing w:line="360" w:lineRule="auto"/>
        <w:rPr>
          <w:color w:val="auto"/>
          <w:sz w:val="22"/>
          <w:szCs w:val="22"/>
        </w:rPr>
      </w:pPr>
      <w:r w:rsidRPr="001D6A47">
        <w:rPr>
          <w:color w:val="auto"/>
          <w:sz w:val="22"/>
          <w:szCs w:val="22"/>
        </w:rPr>
        <w:t>11 June          Iolanthe 12pm, Gondoliers 2.30pm and 4.30pm</w:t>
      </w:r>
    </w:p>
    <w:p w:rsidR="00F64B66" w:rsidRPr="001D6A47" w:rsidRDefault="00F64B66" w:rsidP="00F64B66">
      <w:pPr>
        <w:spacing w:line="360" w:lineRule="auto"/>
        <w:rPr>
          <w:color w:val="auto"/>
          <w:sz w:val="22"/>
          <w:szCs w:val="22"/>
        </w:rPr>
      </w:pPr>
      <w:r w:rsidRPr="001D6A47">
        <w:rPr>
          <w:color w:val="auto"/>
          <w:sz w:val="22"/>
          <w:szCs w:val="22"/>
        </w:rPr>
        <w:t>12 June          Gondoliers 12pm, Mikado 2.30pm and 4.30pm</w:t>
      </w:r>
    </w:p>
    <w:p w:rsidR="00F64B66" w:rsidRPr="001D6A47" w:rsidRDefault="00F64B66" w:rsidP="00F64B66">
      <w:pPr>
        <w:spacing w:line="360" w:lineRule="auto"/>
        <w:rPr>
          <w:color w:val="auto"/>
          <w:sz w:val="22"/>
          <w:szCs w:val="22"/>
        </w:rPr>
      </w:pPr>
      <w:r w:rsidRPr="001D6A47">
        <w:rPr>
          <w:color w:val="auto"/>
          <w:sz w:val="22"/>
          <w:szCs w:val="22"/>
        </w:rPr>
        <w:t>13 June          Mikado 12pm, Iolanthe 2.30pm and 4.30pm</w:t>
      </w:r>
    </w:p>
    <w:p w:rsidR="003F42CB" w:rsidRDefault="003F42CB" w:rsidP="00D56B76">
      <w:pPr>
        <w:spacing w:line="360" w:lineRule="auto"/>
        <w:rPr>
          <w:sz w:val="22"/>
          <w:szCs w:val="22"/>
        </w:rPr>
      </w:pPr>
    </w:p>
    <w:p w:rsidR="00E81ECD" w:rsidRDefault="00E81ECD" w:rsidP="00D56B76">
      <w:pPr>
        <w:spacing w:line="360" w:lineRule="auto"/>
        <w:rPr>
          <w:sz w:val="22"/>
          <w:szCs w:val="22"/>
        </w:rPr>
      </w:pPr>
    </w:p>
    <w:p w:rsidR="00F64B66" w:rsidRPr="007914E4" w:rsidRDefault="00F64B66" w:rsidP="00F64B66">
      <w:pPr>
        <w:spacing w:line="360" w:lineRule="auto"/>
        <w:rPr>
          <w:b/>
          <w:sz w:val="22"/>
          <w:szCs w:val="22"/>
        </w:rPr>
      </w:pPr>
      <w:r w:rsidRPr="007914E4">
        <w:rPr>
          <w:b/>
          <w:sz w:val="22"/>
          <w:szCs w:val="22"/>
        </w:rPr>
        <w:t>Show Desc</w:t>
      </w:r>
      <w:r>
        <w:rPr>
          <w:b/>
          <w:sz w:val="22"/>
          <w:szCs w:val="22"/>
        </w:rPr>
        <w:t>r</w:t>
      </w:r>
      <w:r w:rsidRPr="007914E4">
        <w:rPr>
          <w:b/>
          <w:sz w:val="22"/>
          <w:szCs w:val="22"/>
        </w:rPr>
        <w:t>iptions:</w:t>
      </w:r>
    </w:p>
    <w:p w:rsidR="00F64B66" w:rsidRDefault="00F64B66" w:rsidP="00F64B66">
      <w:pPr>
        <w:spacing w:line="360" w:lineRule="auto"/>
        <w:rPr>
          <w:b/>
          <w:sz w:val="22"/>
          <w:szCs w:val="22"/>
        </w:rPr>
      </w:pPr>
    </w:p>
    <w:p w:rsidR="00F64B66" w:rsidRPr="007914E4" w:rsidRDefault="00F64B66" w:rsidP="00F64B66">
      <w:pPr>
        <w:spacing w:line="360" w:lineRule="auto"/>
        <w:rPr>
          <w:b/>
          <w:sz w:val="22"/>
          <w:szCs w:val="22"/>
        </w:rPr>
      </w:pPr>
      <w:r w:rsidRPr="007914E4">
        <w:rPr>
          <w:b/>
          <w:sz w:val="22"/>
          <w:szCs w:val="22"/>
        </w:rPr>
        <w:t xml:space="preserve">A Little Bit of </w:t>
      </w:r>
      <w:proofErr w:type="gramStart"/>
      <w:r w:rsidRPr="007914E4">
        <w:rPr>
          <w:b/>
          <w:sz w:val="22"/>
          <w:szCs w:val="22"/>
        </w:rPr>
        <w:t>The</w:t>
      </w:r>
      <w:proofErr w:type="gramEnd"/>
      <w:r w:rsidRPr="007914E4">
        <w:rPr>
          <w:b/>
          <w:sz w:val="22"/>
          <w:szCs w:val="22"/>
        </w:rPr>
        <w:t xml:space="preserve"> Gondoliers</w:t>
      </w:r>
    </w:p>
    <w:p w:rsidR="00F64B66" w:rsidRPr="007914E4" w:rsidRDefault="00F64B66" w:rsidP="00F64B66">
      <w:pPr>
        <w:spacing w:line="360" w:lineRule="auto"/>
        <w:rPr>
          <w:sz w:val="22"/>
          <w:szCs w:val="22"/>
        </w:rPr>
      </w:pPr>
      <w:r w:rsidRPr="007914E4">
        <w:rPr>
          <w:sz w:val="22"/>
          <w:szCs w:val="22"/>
        </w:rPr>
        <w:t xml:space="preserve">Two gorgeous gondoliers, dozens of adoring girls and the lost heir to the kingdom of </w:t>
      </w:r>
      <w:proofErr w:type="spellStart"/>
      <w:r w:rsidRPr="007914E4">
        <w:rPr>
          <w:sz w:val="22"/>
          <w:szCs w:val="22"/>
        </w:rPr>
        <w:t>Barataria</w:t>
      </w:r>
      <w:proofErr w:type="spellEnd"/>
      <w:r w:rsidRPr="007914E4">
        <w:rPr>
          <w:sz w:val="22"/>
          <w:szCs w:val="22"/>
        </w:rPr>
        <w:t>: it can mean just one thing – trouble. Float away with us to Venice for one of Gilbert &amp; Sullivan’s wittiest satires... It’s all about love, actually!</w:t>
      </w:r>
    </w:p>
    <w:p w:rsidR="00F64B66" w:rsidRDefault="00F64B66" w:rsidP="00F64B66">
      <w:pPr>
        <w:spacing w:line="360" w:lineRule="auto"/>
        <w:rPr>
          <w:b/>
          <w:sz w:val="22"/>
          <w:szCs w:val="22"/>
        </w:rPr>
      </w:pPr>
    </w:p>
    <w:p w:rsidR="00F64B66" w:rsidRPr="007914E4" w:rsidRDefault="00F64B66" w:rsidP="00F64B66">
      <w:pPr>
        <w:spacing w:line="360" w:lineRule="auto"/>
        <w:rPr>
          <w:sz w:val="22"/>
          <w:szCs w:val="22"/>
        </w:rPr>
      </w:pPr>
      <w:r w:rsidRPr="007914E4">
        <w:rPr>
          <w:b/>
          <w:sz w:val="22"/>
          <w:szCs w:val="22"/>
        </w:rPr>
        <w:t>A Little Bit of HMS Pinafore</w:t>
      </w:r>
      <w:r w:rsidRPr="007914E4">
        <w:rPr>
          <w:sz w:val="22"/>
          <w:szCs w:val="22"/>
        </w:rPr>
        <w:t xml:space="preserve"> </w:t>
      </w:r>
      <w:r w:rsidRPr="007914E4">
        <w:rPr>
          <w:sz w:val="22"/>
          <w:szCs w:val="22"/>
        </w:rPr>
        <w:br/>
        <w:t>Aboard the ship HMS Pinafore, Josephine, the captain’s daughter, is in love with one of the crew. Her father definitely doesn’t approve. Overturning social order and parental wishes alike, the couple plan to elope. But a surprise confession soon leaves everything in doubt…</w:t>
      </w:r>
    </w:p>
    <w:p w:rsidR="00F64B66" w:rsidRDefault="00F64B66" w:rsidP="00F64B66">
      <w:pPr>
        <w:spacing w:line="360" w:lineRule="auto"/>
        <w:rPr>
          <w:b/>
          <w:sz w:val="22"/>
          <w:szCs w:val="22"/>
        </w:rPr>
      </w:pPr>
    </w:p>
    <w:p w:rsidR="00F64B66" w:rsidRPr="007914E4" w:rsidRDefault="00F64B66" w:rsidP="00F64B66">
      <w:pPr>
        <w:spacing w:line="360" w:lineRule="auto"/>
        <w:rPr>
          <w:sz w:val="22"/>
          <w:szCs w:val="22"/>
        </w:rPr>
      </w:pPr>
      <w:r w:rsidRPr="007914E4">
        <w:rPr>
          <w:b/>
          <w:sz w:val="22"/>
          <w:szCs w:val="22"/>
        </w:rPr>
        <w:t>A Little Bit of Iolanthe</w:t>
      </w:r>
      <w:r w:rsidRPr="007914E4">
        <w:rPr>
          <w:sz w:val="22"/>
          <w:szCs w:val="22"/>
        </w:rPr>
        <w:t xml:space="preserve">  </w:t>
      </w:r>
      <w:r w:rsidRPr="007914E4">
        <w:rPr>
          <w:sz w:val="22"/>
          <w:szCs w:val="22"/>
        </w:rPr>
        <w:br/>
      </w:r>
      <w:proofErr w:type="spellStart"/>
      <w:r w:rsidRPr="007914E4">
        <w:rPr>
          <w:sz w:val="22"/>
          <w:szCs w:val="22"/>
        </w:rPr>
        <w:t>Iolanthe</w:t>
      </w:r>
      <w:proofErr w:type="spellEnd"/>
      <w:r w:rsidRPr="007914E4">
        <w:rPr>
          <w:sz w:val="22"/>
          <w:szCs w:val="22"/>
        </w:rPr>
        <w:t xml:space="preserve"> is banished by the Fairy Queen for marrying a mortal. Now, 25 years later, two worlds again collide when her son announces he’s in love. Unfortunately, his beloved is a popular girl and he has some serious competition… Light-hearted G&amp;S satire at its best, Iolanthe is full of fun.</w:t>
      </w:r>
    </w:p>
    <w:p w:rsidR="00F64B66" w:rsidRDefault="00F64B66" w:rsidP="00F64B66">
      <w:pPr>
        <w:spacing w:line="360" w:lineRule="auto"/>
        <w:rPr>
          <w:b/>
          <w:sz w:val="22"/>
          <w:szCs w:val="22"/>
        </w:rPr>
      </w:pPr>
    </w:p>
    <w:p w:rsidR="00F64B66" w:rsidRPr="007914E4" w:rsidRDefault="00F64B66" w:rsidP="00F64B66">
      <w:pPr>
        <w:spacing w:line="360" w:lineRule="auto"/>
        <w:rPr>
          <w:sz w:val="22"/>
          <w:szCs w:val="22"/>
        </w:rPr>
      </w:pPr>
      <w:r w:rsidRPr="007914E4">
        <w:rPr>
          <w:b/>
          <w:sz w:val="22"/>
          <w:szCs w:val="22"/>
        </w:rPr>
        <w:t>A Little Bit of The Mikado</w:t>
      </w:r>
      <w:r w:rsidRPr="007914E4">
        <w:rPr>
          <w:sz w:val="22"/>
          <w:szCs w:val="22"/>
        </w:rPr>
        <w:t xml:space="preserve">  </w:t>
      </w:r>
      <w:r w:rsidRPr="007914E4">
        <w:rPr>
          <w:sz w:val="22"/>
          <w:szCs w:val="22"/>
        </w:rPr>
        <w:br/>
        <w:t xml:space="preserve">The Mikado has decreed that flirting should be punishable by death. But when his son </w:t>
      </w:r>
      <w:proofErr w:type="spellStart"/>
      <w:r w:rsidRPr="007914E4">
        <w:rPr>
          <w:sz w:val="22"/>
          <w:szCs w:val="22"/>
        </w:rPr>
        <w:t>Nanki</w:t>
      </w:r>
      <w:proofErr w:type="spellEnd"/>
      <w:r w:rsidRPr="007914E4">
        <w:rPr>
          <w:sz w:val="22"/>
          <w:szCs w:val="22"/>
        </w:rPr>
        <w:t>-Poo falls for the beautiful Yum-Yum, it looks like someone might be heading for the executioner</w:t>
      </w:r>
      <w:r w:rsidR="00564311">
        <w:rPr>
          <w:sz w:val="22"/>
          <w:szCs w:val="22"/>
        </w:rPr>
        <w:t>’</w:t>
      </w:r>
      <w:r w:rsidRPr="007914E4">
        <w:rPr>
          <w:sz w:val="22"/>
          <w:szCs w:val="22"/>
        </w:rPr>
        <w:t>s block!</w:t>
      </w:r>
    </w:p>
    <w:p w:rsidR="00F64B66" w:rsidRDefault="00F64B66" w:rsidP="00F64B66">
      <w:pPr>
        <w:spacing w:line="360" w:lineRule="auto"/>
        <w:rPr>
          <w:b/>
          <w:sz w:val="22"/>
          <w:szCs w:val="22"/>
        </w:rPr>
      </w:pPr>
    </w:p>
    <w:p w:rsidR="00F64B66" w:rsidRPr="007914E4" w:rsidRDefault="00F64B66" w:rsidP="00F64B66">
      <w:pPr>
        <w:spacing w:line="360" w:lineRule="auto"/>
        <w:rPr>
          <w:sz w:val="22"/>
          <w:szCs w:val="22"/>
        </w:rPr>
      </w:pPr>
      <w:r w:rsidRPr="007914E4">
        <w:rPr>
          <w:b/>
          <w:sz w:val="22"/>
          <w:szCs w:val="22"/>
        </w:rPr>
        <w:t>A Little Bit of Pirates of Penzance</w:t>
      </w:r>
      <w:r w:rsidRPr="007914E4">
        <w:rPr>
          <w:sz w:val="22"/>
          <w:szCs w:val="22"/>
        </w:rPr>
        <w:t xml:space="preserve">  </w:t>
      </w:r>
      <w:r w:rsidRPr="007914E4">
        <w:rPr>
          <w:sz w:val="22"/>
          <w:szCs w:val="22"/>
        </w:rPr>
        <w:br/>
        <w:t>A young man bound by an overactive sense of duty, a soft-hearted pirate king with a hopeless band of rogues at his side, a beautiful young girl, a very modern major-general and an ineffectual bevy of policemen add a plot hinging on the technicalities of having a birthday on the 29th of February... What could possibly go wrong? </w:t>
      </w:r>
    </w:p>
    <w:p w:rsidR="003F42CB" w:rsidRPr="001D6A47" w:rsidRDefault="003F42CB" w:rsidP="00D56B76">
      <w:pPr>
        <w:pStyle w:val="NoSpacing"/>
        <w:spacing w:line="360" w:lineRule="auto"/>
        <w:rPr>
          <w:rFonts w:ascii="Arial" w:hAnsi="Arial" w:cs="Arial"/>
        </w:rPr>
      </w:pPr>
    </w:p>
    <w:p w:rsidR="00D56B76" w:rsidRPr="001D6A47" w:rsidRDefault="00D56B76" w:rsidP="00D56B76">
      <w:pPr>
        <w:spacing w:line="360" w:lineRule="auto"/>
        <w:rPr>
          <w:color w:val="auto"/>
          <w:sz w:val="22"/>
          <w:szCs w:val="22"/>
        </w:rPr>
      </w:pPr>
    </w:p>
    <w:p w:rsidR="00D56B76" w:rsidRPr="001D6A47" w:rsidRDefault="00D56B76" w:rsidP="00D56B76">
      <w:pPr>
        <w:spacing w:line="360" w:lineRule="auto"/>
        <w:rPr>
          <w:sz w:val="22"/>
          <w:szCs w:val="22"/>
        </w:rPr>
      </w:pPr>
      <w:r w:rsidRPr="001D6A47">
        <w:rPr>
          <w:sz w:val="22"/>
          <w:szCs w:val="22"/>
        </w:rPr>
        <w:t xml:space="preserve">The Company’s Opera on Screen productions are available to watch at </w:t>
      </w:r>
      <w:hyperlink r:id="rId6" w:history="1">
        <w:r w:rsidRPr="001D6A47">
          <w:rPr>
            <w:rStyle w:val="Hyperlink"/>
            <w:sz w:val="22"/>
            <w:szCs w:val="22"/>
          </w:rPr>
          <w:t>www.scottishopera.org.uk/what-s-on/opera-on-screen/</w:t>
        </w:r>
      </w:hyperlink>
      <w:r w:rsidRPr="001D6A47">
        <w:rPr>
          <w:sz w:val="22"/>
          <w:szCs w:val="22"/>
        </w:rPr>
        <w:t xml:space="preserve">. </w:t>
      </w:r>
    </w:p>
    <w:p w:rsidR="00D56B76" w:rsidRPr="001D6A47" w:rsidRDefault="00D56B76" w:rsidP="00D56B76">
      <w:pPr>
        <w:spacing w:line="360" w:lineRule="auto"/>
        <w:rPr>
          <w:sz w:val="22"/>
          <w:szCs w:val="22"/>
        </w:rPr>
      </w:pPr>
      <w:r w:rsidRPr="001D6A47">
        <w:rPr>
          <w:sz w:val="22"/>
          <w:szCs w:val="22"/>
        </w:rPr>
        <w:t xml:space="preserve">The collection includes Humperdinck’s </w:t>
      </w:r>
      <w:r w:rsidRPr="001D6A47">
        <w:rPr>
          <w:i/>
          <w:sz w:val="22"/>
          <w:szCs w:val="22"/>
        </w:rPr>
        <w:t>Hansel and Gretel</w:t>
      </w:r>
      <w:r w:rsidRPr="001D6A47">
        <w:rPr>
          <w:sz w:val="22"/>
          <w:szCs w:val="22"/>
        </w:rPr>
        <w:t xml:space="preserve">, Mozart’s </w:t>
      </w:r>
      <w:proofErr w:type="spellStart"/>
      <w:r w:rsidRPr="001D6A47">
        <w:rPr>
          <w:i/>
          <w:sz w:val="22"/>
          <w:szCs w:val="22"/>
        </w:rPr>
        <w:t>Così</w:t>
      </w:r>
      <w:proofErr w:type="spellEnd"/>
      <w:r w:rsidRPr="001D6A47">
        <w:rPr>
          <w:i/>
          <w:sz w:val="22"/>
          <w:szCs w:val="22"/>
        </w:rPr>
        <w:t xml:space="preserve"> fan </w:t>
      </w:r>
      <w:proofErr w:type="spellStart"/>
      <w:r w:rsidRPr="001D6A47">
        <w:rPr>
          <w:i/>
          <w:sz w:val="22"/>
          <w:szCs w:val="22"/>
        </w:rPr>
        <w:t>tutte</w:t>
      </w:r>
      <w:proofErr w:type="spellEnd"/>
      <w:r w:rsidRPr="001D6A47">
        <w:rPr>
          <w:sz w:val="22"/>
          <w:szCs w:val="22"/>
        </w:rPr>
        <w:t xml:space="preserve">, </w:t>
      </w:r>
      <w:r w:rsidRPr="001D6A47">
        <w:rPr>
          <w:i/>
          <w:sz w:val="22"/>
          <w:szCs w:val="22"/>
        </w:rPr>
        <w:t>Opera Highlights</w:t>
      </w:r>
      <w:r w:rsidRPr="001D6A47">
        <w:rPr>
          <w:sz w:val="22"/>
          <w:szCs w:val="22"/>
        </w:rPr>
        <w:t xml:space="preserve">, </w:t>
      </w:r>
      <w:proofErr w:type="spellStart"/>
      <w:r w:rsidRPr="001D6A47">
        <w:rPr>
          <w:sz w:val="22"/>
          <w:szCs w:val="22"/>
        </w:rPr>
        <w:t>Janáček’s</w:t>
      </w:r>
      <w:proofErr w:type="spellEnd"/>
      <w:r w:rsidRPr="001D6A47">
        <w:rPr>
          <w:sz w:val="22"/>
          <w:szCs w:val="22"/>
        </w:rPr>
        <w:t xml:space="preserve"> </w:t>
      </w:r>
      <w:r w:rsidRPr="001D6A47">
        <w:rPr>
          <w:i/>
          <w:sz w:val="22"/>
          <w:szCs w:val="22"/>
        </w:rPr>
        <w:t>The Diary of One Who Disappeared</w:t>
      </w:r>
      <w:r w:rsidRPr="001D6A47">
        <w:rPr>
          <w:sz w:val="22"/>
          <w:szCs w:val="22"/>
        </w:rPr>
        <w:t xml:space="preserve">, Menotti’s </w:t>
      </w:r>
      <w:r w:rsidRPr="001D6A47">
        <w:rPr>
          <w:i/>
          <w:sz w:val="22"/>
          <w:szCs w:val="22"/>
        </w:rPr>
        <w:t>The Telephone</w:t>
      </w:r>
      <w:r w:rsidRPr="001D6A47">
        <w:rPr>
          <w:sz w:val="22"/>
          <w:szCs w:val="22"/>
        </w:rPr>
        <w:t xml:space="preserve"> and Samuel Bordoli and Jenni Fagan’s </w:t>
      </w:r>
      <w:r w:rsidRPr="001D6A47">
        <w:rPr>
          <w:i/>
          <w:sz w:val="22"/>
          <w:szCs w:val="22"/>
        </w:rPr>
        <w:t>The Narcissistic Fish</w:t>
      </w:r>
      <w:r w:rsidRPr="001D6A47">
        <w:rPr>
          <w:sz w:val="22"/>
          <w:szCs w:val="22"/>
        </w:rPr>
        <w:t xml:space="preserve">. </w:t>
      </w:r>
    </w:p>
    <w:p w:rsidR="001D6A47" w:rsidRDefault="00D56B76" w:rsidP="00D56B76">
      <w:pPr>
        <w:spacing w:line="360" w:lineRule="auto"/>
        <w:rPr>
          <w:sz w:val="22"/>
          <w:szCs w:val="22"/>
        </w:rPr>
      </w:pPr>
      <w:r w:rsidRPr="001D6A47">
        <w:rPr>
          <w:sz w:val="22"/>
          <w:szCs w:val="22"/>
        </w:rPr>
        <w:t xml:space="preserve">Scottish Opera is Scotland’s national opera company and the largest performing arts organisation in Scotland. </w:t>
      </w:r>
    </w:p>
    <w:p w:rsidR="00E81ECD" w:rsidRDefault="00E81ECD" w:rsidP="00D56B76">
      <w:pPr>
        <w:spacing w:line="360" w:lineRule="auto"/>
        <w:rPr>
          <w:sz w:val="22"/>
          <w:szCs w:val="22"/>
        </w:rPr>
      </w:pPr>
    </w:p>
    <w:p w:rsidR="00D56B76" w:rsidRPr="001D6A47" w:rsidRDefault="00D56B76" w:rsidP="00D56B76">
      <w:pPr>
        <w:spacing w:line="360" w:lineRule="auto"/>
        <w:rPr>
          <w:sz w:val="22"/>
          <w:szCs w:val="22"/>
        </w:rPr>
      </w:pPr>
      <w:r w:rsidRPr="001D6A47">
        <w:rPr>
          <w:sz w:val="22"/>
          <w:szCs w:val="22"/>
        </w:rPr>
        <w:lastRenderedPageBreak/>
        <w:t>The Company's performance repertoire ranges across five centuries, from the earliest operas to newly-commissioned world premieres, working in collaboration with the world's finest singers and creatives, alongside The Orchestra of Scottish Opera and choruses. Recent accolades include a South Bank Sky Arts Award, a Scottish Award for New Music, Sunday Herald Culture Awards and a Herald Angel, as well as a 2020 RPS Award nomination.</w:t>
      </w:r>
    </w:p>
    <w:p w:rsidR="00E81ECD" w:rsidRDefault="00E81ECD" w:rsidP="00D56B76">
      <w:pPr>
        <w:spacing w:line="360" w:lineRule="auto"/>
        <w:rPr>
          <w:sz w:val="22"/>
          <w:szCs w:val="22"/>
        </w:rPr>
      </w:pPr>
    </w:p>
    <w:p w:rsidR="00D56B76" w:rsidRPr="001D6A47" w:rsidRDefault="00D56B76" w:rsidP="00D56B76">
      <w:pPr>
        <w:spacing w:line="360" w:lineRule="auto"/>
        <w:rPr>
          <w:sz w:val="22"/>
          <w:szCs w:val="22"/>
        </w:rPr>
      </w:pPr>
      <w:r w:rsidRPr="001D6A47">
        <w:rPr>
          <w:sz w:val="22"/>
          <w:szCs w:val="22"/>
        </w:rPr>
        <w:t>Scottish Opera's work caters for audiences of all ages – ranging from babies to people living with dementia – and our Young Company and Emerging Artist programme support the talent of the future.</w:t>
      </w:r>
    </w:p>
    <w:p w:rsidR="00E81ECD" w:rsidRDefault="00E81ECD" w:rsidP="00D56B76">
      <w:pPr>
        <w:spacing w:line="360" w:lineRule="auto"/>
        <w:rPr>
          <w:sz w:val="22"/>
          <w:szCs w:val="22"/>
        </w:rPr>
      </w:pPr>
    </w:p>
    <w:p w:rsidR="00D56B76" w:rsidRPr="001D6A47" w:rsidRDefault="00D56B76" w:rsidP="00D56B76">
      <w:pPr>
        <w:spacing w:line="360" w:lineRule="auto"/>
        <w:rPr>
          <w:sz w:val="22"/>
          <w:szCs w:val="22"/>
        </w:rPr>
      </w:pPr>
      <w:r w:rsidRPr="001D6A47">
        <w:rPr>
          <w:sz w:val="22"/>
          <w:szCs w:val="22"/>
        </w:rPr>
        <w:t>The Company tours extensively across Scotland, from the largest-scale theatres to rural venues with a capacity as low as 22, to ensure we are within reach of as many of our country's very dispersed population as possible. A miniature mobile opera house – literally, opera performed inside a converted 40-foot-long trailer on the back of a lorry – brings ‘Pop-up Opera’ performances to thousands of people each year in a range of inspiring and unexpected community locations. This represents the most extensive touring programme of any opera company in Europe and is a much-valued contribution to Scotland’s cultural and artistic life, particularly in remote and island communities.</w:t>
      </w:r>
    </w:p>
    <w:p w:rsidR="00E81ECD" w:rsidRDefault="00E81ECD" w:rsidP="00D56B76">
      <w:pPr>
        <w:spacing w:line="360" w:lineRule="auto"/>
        <w:rPr>
          <w:sz w:val="22"/>
          <w:szCs w:val="22"/>
        </w:rPr>
      </w:pPr>
    </w:p>
    <w:p w:rsidR="00D56B76" w:rsidRPr="001D6A47" w:rsidRDefault="00D56B76" w:rsidP="00D56B76">
      <w:pPr>
        <w:spacing w:line="360" w:lineRule="auto"/>
        <w:rPr>
          <w:sz w:val="22"/>
          <w:szCs w:val="22"/>
        </w:rPr>
      </w:pPr>
      <w:r w:rsidRPr="001D6A47">
        <w:rPr>
          <w:sz w:val="22"/>
          <w:szCs w:val="22"/>
        </w:rPr>
        <w:t xml:space="preserve">The Company’s Education and Outreach programme, which celebrates 50 years in 2021, includes an annual Primary Schools Tour, bringing upper primary-aged children the opportunity to perform their own specially-commissioned piece, alongside three professional singers. Around 120 schools and 9,000 pupils take part each year. </w:t>
      </w:r>
    </w:p>
    <w:p w:rsidR="00D56B76" w:rsidRPr="001D6A47" w:rsidRDefault="00D56B76" w:rsidP="00D56B76">
      <w:pPr>
        <w:spacing w:line="360" w:lineRule="auto"/>
        <w:rPr>
          <w:sz w:val="22"/>
          <w:szCs w:val="22"/>
        </w:rPr>
      </w:pPr>
      <w:r w:rsidRPr="001D6A47">
        <w:rPr>
          <w:sz w:val="22"/>
          <w:szCs w:val="22"/>
        </w:rPr>
        <w:t>Scottish Opera aims to be inclusive and affordable through availability of free and cheap tickets, as well as access performances including audio description, and performances which cater to those living with Dementia.</w:t>
      </w:r>
    </w:p>
    <w:p w:rsidR="00E81ECD" w:rsidRDefault="00E81ECD" w:rsidP="00D56B76">
      <w:pPr>
        <w:spacing w:line="360" w:lineRule="auto"/>
        <w:rPr>
          <w:sz w:val="22"/>
          <w:szCs w:val="22"/>
        </w:rPr>
      </w:pPr>
    </w:p>
    <w:p w:rsidR="00D56B76" w:rsidRPr="001D6A47" w:rsidRDefault="00D56B76" w:rsidP="00D56B76">
      <w:pPr>
        <w:spacing w:line="360" w:lineRule="auto"/>
        <w:rPr>
          <w:sz w:val="22"/>
          <w:szCs w:val="22"/>
        </w:rPr>
      </w:pPr>
      <w:r w:rsidRPr="001D6A47">
        <w:rPr>
          <w:sz w:val="22"/>
          <w:szCs w:val="22"/>
        </w:rPr>
        <w:t>In the year to 31 March 2020, 116,960 people experienced Scottish Opera as audience members or as participants, across all of Scotland’s 32 Local Authority areas:</w:t>
      </w:r>
    </w:p>
    <w:p w:rsidR="00D56B76" w:rsidRPr="001D6A47" w:rsidRDefault="00D56B76" w:rsidP="00D56B76">
      <w:pPr>
        <w:spacing w:line="360" w:lineRule="auto"/>
        <w:rPr>
          <w:sz w:val="22"/>
          <w:szCs w:val="22"/>
        </w:rPr>
      </w:pPr>
      <w:r w:rsidRPr="001D6A47">
        <w:rPr>
          <w:sz w:val="22"/>
          <w:szCs w:val="22"/>
        </w:rPr>
        <w:t>• 56 mainstage opera performances in Scotland plus tours to Belfast, London and Australia</w:t>
      </w:r>
    </w:p>
    <w:p w:rsidR="00D56B76" w:rsidRPr="001D6A47" w:rsidRDefault="00D56B76" w:rsidP="00D56B76">
      <w:pPr>
        <w:spacing w:line="360" w:lineRule="auto"/>
        <w:rPr>
          <w:sz w:val="22"/>
          <w:szCs w:val="22"/>
        </w:rPr>
      </w:pPr>
      <w:r w:rsidRPr="001D6A47">
        <w:rPr>
          <w:sz w:val="22"/>
          <w:szCs w:val="22"/>
        </w:rPr>
        <w:t>• 8% of ticket buyers for mainstage opera performances in Scotland aged under 26</w:t>
      </w:r>
    </w:p>
    <w:p w:rsidR="00D56B76" w:rsidRPr="001D6A47" w:rsidRDefault="00D56B76" w:rsidP="00D56B76">
      <w:pPr>
        <w:spacing w:line="360" w:lineRule="auto"/>
        <w:rPr>
          <w:sz w:val="22"/>
          <w:szCs w:val="22"/>
        </w:rPr>
      </w:pPr>
      <w:r w:rsidRPr="001D6A47">
        <w:rPr>
          <w:sz w:val="22"/>
          <w:szCs w:val="22"/>
        </w:rPr>
        <w:t>• 2,422 people watched specially-created opera productions for babies or toddlers</w:t>
      </w:r>
    </w:p>
    <w:p w:rsidR="00D56B76" w:rsidRPr="001D6A47" w:rsidRDefault="00D56B76" w:rsidP="00D56B76">
      <w:pPr>
        <w:spacing w:line="360" w:lineRule="auto"/>
        <w:rPr>
          <w:sz w:val="22"/>
          <w:szCs w:val="22"/>
        </w:rPr>
      </w:pPr>
      <w:r w:rsidRPr="001D6A47">
        <w:rPr>
          <w:sz w:val="22"/>
          <w:szCs w:val="22"/>
        </w:rPr>
        <w:t>• 40,177 people participated in school’s workshops and performances</w:t>
      </w:r>
    </w:p>
    <w:p w:rsidR="00D56B76" w:rsidRPr="001D6A47" w:rsidRDefault="00D56B76" w:rsidP="00D56B76">
      <w:pPr>
        <w:spacing w:line="360" w:lineRule="auto"/>
        <w:rPr>
          <w:sz w:val="22"/>
          <w:szCs w:val="22"/>
        </w:rPr>
      </w:pPr>
      <w:r w:rsidRPr="001D6A47">
        <w:rPr>
          <w:sz w:val="22"/>
          <w:szCs w:val="22"/>
        </w:rPr>
        <w:t>• 1,123 people living with Dementia participated in projects.</w:t>
      </w:r>
    </w:p>
    <w:p w:rsidR="00D56B76" w:rsidRPr="001D6A47" w:rsidRDefault="00D56B76" w:rsidP="00D56B76">
      <w:pPr>
        <w:spacing w:line="360" w:lineRule="auto"/>
        <w:rPr>
          <w:sz w:val="22"/>
          <w:szCs w:val="22"/>
        </w:rPr>
      </w:pPr>
    </w:p>
    <w:p w:rsidR="00D56B76" w:rsidRPr="001D6A47" w:rsidRDefault="00D56B76" w:rsidP="00D56B76">
      <w:pPr>
        <w:spacing w:line="360" w:lineRule="auto"/>
        <w:rPr>
          <w:sz w:val="22"/>
          <w:szCs w:val="22"/>
        </w:rPr>
      </w:pPr>
      <w:r w:rsidRPr="001D6A47">
        <w:rPr>
          <w:sz w:val="22"/>
          <w:szCs w:val="22"/>
        </w:rPr>
        <w:t>Scottish Opera is core funded by The Scottish Government</w:t>
      </w:r>
    </w:p>
    <w:p w:rsidR="00D56B76" w:rsidRPr="001D6A47" w:rsidRDefault="00D56B76" w:rsidP="00D56B76">
      <w:pPr>
        <w:spacing w:line="360" w:lineRule="auto"/>
        <w:jc w:val="both"/>
        <w:rPr>
          <w:sz w:val="22"/>
          <w:szCs w:val="22"/>
        </w:rPr>
      </w:pPr>
    </w:p>
    <w:p w:rsidR="00D56B76" w:rsidRPr="001D6A47" w:rsidRDefault="00D56B76" w:rsidP="00D56B76">
      <w:pPr>
        <w:spacing w:line="360" w:lineRule="auto"/>
        <w:rPr>
          <w:b/>
          <w:bCs/>
          <w:sz w:val="22"/>
          <w:szCs w:val="22"/>
          <w:u w:val="single"/>
        </w:rPr>
      </w:pPr>
      <w:r w:rsidRPr="001D6A47">
        <w:rPr>
          <w:b/>
          <w:bCs/>
          <w:noProof/>
          <w:sz w:val="22"/>
          <w:szCs w:val="22"/>
        </w:rPr>
        <w:drawing>
          <wp:inline distT="0" distB="0" distL="0" distR="0" wp14:anchorId="61418AC7" wp14:editId="2A75E4FD">
            <wp:extent cx="1838325" cy="460891"/>
            <wp:effectExtent l="0" t="0" r="0" b="0"/>
            <wp:docPr id="3" name="Picture 3"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1115" cy="464098"/>
                    </a:xfrm>
                    <a:prstGeom prst="rect">
                      <a:avLst/>
                    </a:prstGeom>
                    <a:noFill/>
                    <a:ln>
                      <a:noFill/>
                    </a:ln>
                  </pic:spPr>
                </pic:pic>
              </a:graphicData>
            </a:graphic>
          </wp:inline>
        </w:drawing>
      </w:r>
    </w:p>
    <w:p w:rsidR="00D56B76" w:rsidRPr="001D6A47" w:rsidRDefault="00D56B76" w:rsidP="00D56B76">
      <w:pPr>
        <w:spacing w:line="360" w:lineRule="auto"/>
        <w:rPr>
          <w:b/>
          <w:bCs/>
          <w:sz w:val="22"/>
          <w:szCs w:val="22"/>
          <w:u w:val="single"/>
        </w:rPr>
      </w:pPr>
    </w:p>
    <w:p w:rsidR="00D56B76" w:rsidRPr="001D6A47" w:rsidRDefault="00D56B76" w:rsidP="00D56B76">
      <w:pPr>
        <w:autoSpaceDE w:val="0"/>
        <w:autoSpaceDN w:val="0"/>
        <w:adjustRightInd w:val="0"/>
        <w:spacing w:line="360" w:lineRule="auto"/>
        <w:contextualSpacing/>
        <w:rPr>
          <w:sz w:val="22"/>
          <w:szCs w:val="22"/>
        </w:rPr>
      </w:pPr>
    </w:p>
    <w:p w:rsidR="00D56B76" w:rsidRPr="001D6A47" w:rsidRDefault="00D56B76" w:rsidP="00D56B76">
      <w:pPr>
        <w:pBdr>
          <w:top w:val="single" w:sz="4" w:space="1" w:color="auto"/>
          <w:left w:val="single" w:sz="4" w:space="4" w:color="auto"/>
          <w:bottom w:val="single" w:sz="4" w:space="1" w:color="auto"/>
          <w:right w:val="single" w:sz="4" w:space="4" w:color="auto"/>
        </w:pBdr>
        <w:spacing w:line="360" w:lineRule="auto"/>
        <w:rPr>
          <w:b/>
          <w:bCs/>
          <w:sz w:val="22"/>
          <w:szCs w:val="22"/>
        </w:rPr>
      </w:pPr>
      <w:r w:rsidRPr="001D6A47">
        <w:rPr>
          <w:b/>
          <w:bCs/>
          <w:sz w:val="22"/>
          <w:szCs w:val="22"/>
        </w:rPr>
        <w:t>For additional press details please contact:</w:t>
      </w:r>
    </w:p>
    <w:p w:rsidR="00D56B76" w:rsidRPr="001D6A47" w:rsidRDefault="00D56B76" w:rsidP="00D56B76">
      <w:pPr>
        <w:pBdr>
          <w:top w:val="single" w:sz="4" w:space="1" w:color="auto"/>
          <w:left w:val="single" w:sz="4" w:space="4" w:color="auto"/>
          <w:bottom w:val="single" w:sz="4" w:space="1" w:color="auto"/>
          <w:right w:val="single" w:sz="4" w:space="4" w:color="auto"/>
        </w:pBdr>
        <w:spacing w:line="360" w:lineRule="auto"/>
        <w:rPr>
          <w:sz w:val="22"/>
          <w:szCs w:val="22"/>
        </w:rPr>
      </w:pPr>
      <w:r w:rsidRPr="001D6A47">
        <w:rPr>
          <w:sz w:val="22"/>
          <w:szCs w:val="22"/>
        </w:rPr>
        <w:t xml:space="preserve">Julie McLaughlin, Press Officer, 0141 242 0552, </w:t>
      </w:r>
      <w:r w:rsidRPr="001D6A47">
        <w:rPr>
          <w:b/>
          <w:sz w:val="22"/>
          <w:szCs w:val="22"/>
        </w:rPr>
        <w:t>julie.mclaughlin@scottishopera.org.uk</w:t>
      </w:r>
      <w:r w:rsidRPr="001D6A47">
        <w:rPr>
          <w:sz w:val="22"/>
          <w:szCs w:val="22"/>
        </w:rPr>
        <w:t xml:space="preserve"> </w:t>
      </w:r>
    </w:p>
    <w:p w:rsidR="00D56B76" w:rsidRPr="001D6A47" w:rsidRDefault="00D56B76" w:rsidP="00D56B76">
      <w:pPr>
        <w:spacing w:line="360" w:lineRule="auto"/>
        <w:rPr>
          <w:sz w:val="22"/>
          <w:szCs w:val="22"/>
        </w:rPr>
      </w:pPr>
    </w:p>
    <w:p w:rsidR="00D56B76" w:rsidRPr="001D6A47" w:rsidRDefault="00D56B76" w:rsidP="00D56B76">
      <w:pPr>
        <w:spacing w:line="360" w:lineRule="auto"/>
        <w:rPr>
          <w:sz w:val="22"/>
          <w:szCs w:val="22"/>
        </w:rPr>
      </w:pPr>
    </w:p>
    <w:p w:rsidR="00D56B76" w:rsidRPr="001D6A47" w:rsidRDefault="00D56B76" w:rsidP="00D56B76">
      <w:pPr>
        <w:spacing w:line="360" w:lineRule="auto"/>
        <w:rPr>
          <w:sz w:val="22"/>
          <w:szCs w:val="22"/>
        </w:rPr>
      </w:pPr>
    </w:p>
    <w:p w:rsidR="00D56B76" w:rsidRPr="001D6A47" w:rsidRDefault="00D56B76" w:rsidP="00D56B76">
      <w:pPr>
        <w:pStyle w:val="NoSpacing"/>
        <w:spacing w:line="360" w:lineRule="auto"/>
        <w:rPr>
          <w:rFonts w:ascii="Arial" w:hAnsi="Arial" w:cs="Arial"/>
          <w:i/>
        </w:rPr>
      </w:pPr>
    </w:p>
    <w:p w:rsidR="00D56B76" w:rsidRPr="001D6A47" w:rsidRDefault="00D56B76" w:rsidP="00D56B76">
      <w:pPr>
        <w:pStyle w:val="NoSpacing"/>
        <w:spacing w:line="360" w:lineRule="auto"/>
        <w:rPr>
          <w:rFonts w:ascii="Arial" w:hAnsi="Arial" w:cs="Arial"/>
          <w:i/>
        </w:rPr>
      </w:pPr>
    </w:p>
    <w:p w:rsidR="00D56B76" w:rsidRPr="001D6A47" w:rsidRDefault="00D56B76" w:rsidP="00D56B76">
      <w:pPr>
        <w:pStyle w:val="NoSpacing"/>
        <w:spacing w:line="360" w:lineRule="auto"/>
        <w:rPr>
          <w:rFonts w:ascii="Arial" w:hAnsi="Arial" w:cs="Arial"/>
          <w:i/>
        </w:rPr>
      </w:pPr>
    </w:p>
    <w:p w:rsidR="00D56B76" w:rsidRPr="001D6A47" w:rsidRDefault="00D56B76" w:rsidP="00D56B76">
      <w:pPr>
        <w:pStyle w:val="NoSpacing"/>
        <w:spacing w:line="360" w:lineRule="auto"/>
        <w:rPr>
          <w:rFonts w:ascii="Arial" w:hAnsi="Arial" w:cs="Arial"/>
          <w:i/>
        </w:rPr>
      </w:pPr>
    </w:p>
    <w:p w:rsidR="00D56B76" w:rsidRPr="001D6A47" w:rsidRDefault="00D56B76" w:rsidP="00D56B76">
      <w:pPr>
        <w:pStyle w:val="NoSpacing"/>
        <w:spacing w:line="360" w:lineRule="auto"/>
        <w:rPr>
          <w:rFonts w:ascii="Arial" w:hAnsi="Arial" w:cs="Arial"/>
          <w:i/>
        </w:rPr>
      </w:pPr>
    </w:p>
    <w:p w:rsidR="00D56B76" w:rsidRPr="001D6A47" w:rsidRDefault="00D56B76" w:rsidP="00D56B76">
      <w:pPr>
        <w:pStyle w:val="NoSpacing"/>
        <w:spacing w:line="360" w:lineRule="auto"/>
        <w:rPr>
          <w:rFonts w:ascii="Arial" w:hAnsi="Arial" w:cs="Arial"/>
          <w:i/>
        </w:rPr>
      </w:pPr>
    </w:p>
    <w:p w:rsidR="00D56B76" w:rsidRPr="001D6A47" w:rsidRDefault="00D56B76" w:rsidP="00D56B76">
      <w:pPr>
        <w:pStyle w:val="NoSpacing"/>
        <w:spacing w:line="360" w:lineRule="auto"/>
        <w:rPr>
          <w:rFonts w:ascii="Arial" w:hAnsi="Arial" w:cs="Arial"/>
        </w:rPr>
      </w:pPr>
    </w:p>
    <w:p w:rsidR="00D56B76" w:rsidRPr="001D6A47" w:rsidRDefault="00D56B76" w:rsidP="00D56B76">
      <w:pPr>
        <w:spacing w:line="360" w:lineRule="auto"/>
        <w:contextualSpacing/>
        <w:rPr>
          <w:sz w:val="22"/>
          <w:szCs w:val="22"/>
        </w:rPr>
      </w:pPr>
    </w:p>
    <w:p w:rsidR="00D56B76" w:rsidRPr="001D6A47" w:rsidRDefault="00D56B76" w:rsidP="00D56B76">
      <w:pPr>
        <w:spacing w:line="360" w:lineRule="auto"/>
        <w:rPr>
          <w:color w:val="auto"/>
          <w:sz w:val="22"/>
          <w:szCs w:val="22"/>
        </w:rPr>
      </w:pPr>
    </w:p>
    <w:p w:rsidR="003F42CB" w:rsidRPr="001D6A47" w:rsidRDefault="003F42CB" w:rsidP="00D56B76">
      <w:pPr>
        <w:spacing w:line="360" w:lineRule="auto"/>
        <w:rPr>
          <w:color w:val="auto"/>
          <w:sz w:val="22"/>
          <w:szCs w:val="22"/>
        </w:rPr>
      </w:pPr>
    </w:p>
    <w:p w:rsidR="003F42CB" w:rsidRPr="001D6A47" w:rsidRDefault="003F42CB" w:rsidP="00D56B76">
      <w:pPr>
        <w:spacing w:line="360" w:lineRule="auto"/>
        <w:rPr>
          <w:i/>
          <w:sz w:val="22"/>
          <w:szCs w:val="22"/>
        </w:rPr>
      </w:pPr>
      <w:r w:rsidRPr="001D6A47">
        <w:rPr>
          <w:color w:val="auto"/>
          <w:sz w:val="22"/>
          <w:szCs w:val="22"/>
        </w:rPr>
        <w:t xml:space="preserve">                                                                     </w:t>
      </w:r>
    </w:p>
    <w:p w:rsidR="00F11F02" w:rsidRPr="001D6A47" w:rsidRDefault="00F11F02" w:rsidP="00D56B76">
      <w:pPr>
        <w:spacing w:line="360" w:lineRule="auto"/>
        <w:rPr>
          <w:sz w:val="22"/>
          <w:szCs w:val="22"/>
        </w:rPr>
      </w:pPr>
    </w:p>
    <w:p w:rsidR="00F11F02" w:rsidRPr="001D6A47" w:rsidRDefault="00F11F02" w:rsidP="00D56B76">
      <w:pPr>
        <w:spacing w:line="360" w:lineRule="auto"/>
        <w:rPr>
          <w:b/>
          <w:sz w:val="22"/>
          <w:szCs w:val="22"/>
        </w:rPr>
      </w:pPr>
    </w:p>
    <w:p w:rsidR="008521BE" w:rsidRPr="001D6A47" w:rsidRDefault="008521BE" w:rsidP="00D56B76">
      <w:pPr>
        <w:spacing w:line="360" w:lineRule="auto"/>
        <w:jc w:val="center"/>
        <w:rPr>
          <w:b/>
          <w:sz w:val="22"/>
          <w:szCs w:val="22"/>
        </w:rPr>
      </w:pPr>
    </w:p>
    <w:p w:rsidR="008521BE" w:rsidRPr="001D6A47" w:rsidRDefault="008521BE" w:rsidP="00D56B76">
      <w:pPr>
        <w:spacing w:line="360" w:lineRule="auto"/>
        <w:jc w:val="both"/>
        <w:rPr>
          <w:sz w:val="22"/>
          <w:szCs w:val="22"/>
        </w:rPr>
      </w:pPr>
    </w:p>
    <w:sectPr w:rsidR="008521BE" w:rsidRPr="001D6A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terFace">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1BE"/>
    <w:rsid w:val="00164BC0"/>
    <w:rsid w:val="00196F45"/>
    <w:rsid w:val="001D6A47"/>
    <w:rsid w:val="00222D8F"/>
    <w:rsid w:val="00275B43"/>
    <w:rsid w:val="002A45B0"/>
    <w:rsid w:val="003F42CB"/>
    <w:rsid w:val="00425D5D"/>
    <w:rsid w:val="00504EA1"/>
    <w:rsid w:val="00552F02"/>
    <w:rsid w:val="00564311"/>
    <w:rsid w:val="005D79C4"/>
    <w:rsid w:val="006857DD"/>
    <w:rsid w:val="006B6A42"/>
    <w:rsid w:val="007536DE"/>
    <w:rsid w:val="008521BE"/>
    <w:rsid w:val="00927577"/>
    <w:rsid w:val="009A7C49"/>
    <w:rsid w:val="00A542FE"/>
    <w:rsid w:val="00B23612"/>
    <w:rsid w:val="00CA2617"/>
    <w:rsid w:val="00D06B56"/>
    <w:rsid w:val="00D53C2D"/>
    <w:rsid w:val="00D56B76"/>
    <w:rsid w:val="00E81ECD"/>
    <w:rsid w:val="00EF6B9A"/>
    <w:rsid w:val="00F11F02"/>
    <w:rsid w:val="00F2602F"/>
    <w:rsid w:val="00F562C1"/>
    <w:rsid w:val="00F64B66"/>
    <w:rsid w:val="00F75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1C65"/>
  <w15:chartTrackingRefBased/>
  <w15:docId w15:val="{77B9D006-A2E1-40B5-AEE3-C7FAB767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1BE"/>
    <w:pPr>
      <w:spacing w:after="0" w:line="240" w:lineRule="auto"/>
    </w:pPr>
    <w:rPr>
      <w:rFonts w:ascii="Arial" w:eastAsia="Arial" w:hAnsi="Arial" w:cs="Arial"/>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1F02"/>
    <w:rPr>
      <w:sz w:val="16"/>
      <w:szCs w:val="16"/>
    </w:rPr>
  </w:style>
  <w:style w:type="paragraph" w:styleId="CommentText">
    <w:name w:val="annotation text"/>
    <w:basedOn w:val="Normal"/>
    <w:link w:val="CommentTextChar"/>
    <w:uiPriority w:val="99"/>
    <w:semiHidden/>
    <w:unhideWhenUsed/>
    <w:rsid w:val="00F11F02"/>
    <w:pPr>
      <w:spacing w:after="160"/>
    </w:pPr>
    <w:rPr>
      <w:rFonts w:asciiTheme="minorHAnsi" w:eastAsiaTheme="minorHAnsi" w:hAnsiTheme="minorHAnsi" w:cstheme="minorBidi"/>
      <w:color w:val="auto"/>
      <w:lang w:eastAsia="en-US"/>
    </w:rPr>
  </w:style>
  <w:style w:type="character" w:customStyle="1" w:styleId="CommentTextChar">
    <w:name w:val="Comment Text Char"/>
    <w:basedOn w:val="DefaultParagraphFont"/>
    <w:link w:val="CommentText"/>
    <w:uiPriority w:val="99"/>
    <w:semiHidden/>
    <w:rsid w:val="00F11F02"/>
    <w:rPr>
      <w:sz w:val="20"/>
      <w:szCs w:val="20"/>
    </w:rPr>
  </w:style>
  <w:style w:type="paragraph" w:styleId="BalloonText">
    <w:name w:val="Balloon Text"/>
    <w:basedOn w:val="Normal"/>
    <w:link w:val="BalloonTextChar"/>
    <w:uiPriority w:val="99"/>
    <w:semiHidden/>
    <w:unhideWhenUsed/>
    <w:rsid w:val="00F11F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F02"/>
    <w:rPr>
      <w:rFonts w:ascii="Segoe UI" w:eastAsia="Arial" w:hAnsi="Segoe UI" w:cs="Segoe UI"/>
      <w:color w:val="000000"/>
      <w:sz w:val="18"/>
      <w:szCs w:val="18"/>
      <w:lang w:eastAsia="en-GB"/>
    </w:rPr>
  </w:style>
  <w:style w:type="paragraph" w:styleId="NoSpacing">
    <w:name w:val="No Spacing"/>
    <w:uiPriority w:val="1"/>
    <w:qFormat/>
    <w:rsid w:val="003F42CB"/>
    <w:pPr>
      <w:spacing w:after="0" w:line="240" w:lineRule="auto"/>
    </w:pPr>
  </w:style>
  <w:style w:type="character" w:styleId="Strong">
    <w:name w:val="Strong"/>
    <w:basedOn w:val="DefaultParagraphFont"/>
    <w:uiPriority w:val="22"/>
    <w:qFormat/>
    <w:rsid w:val="003F42CB"/>
    <w:rPr>
      <w:b/>
      <w:bCs/>
    </w:rPr>
  </w:style>
  <w:style w:type="character" w:styleId="Hyperlink">
    <w:name w:val="Hyperlink"/>
    <w:basedOn w:val="DefaultParagraphFont"/>
    <w:uiPriority w:val="99"/>
    <w:unhideWhenUsed/>
    <w:rsid w:val="00275B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93364">
      <w:bodyDiv w:val="1"/>
      <w:marLeft w:val="0"/>
      <w:marRight w:val="0"/>
      <w:marTop w:val="0"/>
      <w:marBottom w:val="0"/>
      <w:divBdr>
        <w:top w:val="none" w:sz="0" w:space="0" w:color="auto"/>
        <w:left w:val="none" w:sz="0" w:space="0" w:color="auto"/>
        <w:bottom w:val="none" w:sz="0" w:space="0" w:color="auto"/>
        <w:right w:val="none" w:sz="0" w:space="0" w:color="auto"/>
      </w:divBdr>
    </w:div>
    <w:div w:id="132424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ottishopera.org.uk/what-s-on/opera-on-screen/" TargetMode="External"/><Relationship Id="rId5" Type="http://schemas.openxmlformats.org/officeDocument/2006/relationships/hyperlink" Target="https://www.scottishopera.org.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5</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Julie McLaughlin</cp:lastModifiedBy>
  <cp:revision>18</cp:revision>
  <dcterms:created xsi:type="dcterms:W3CDTF">2021-05-18T09:54:00Z</dcterms:created>
  <dcterms:modified xsi:type="dcterms:W3CDTF">2021-05-25T13:35:00Z</dcterms:modified>
</cp:coreProperties>
</file>