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5B9A28" w14:textId="77777777" w:rsidR="00AB608E" w:rsidRDefault="00B27A79">
      <w:pPr>
        <w:spacing w:line="360" w:lineRule="auto"/>
        <w:jc w:val="right"/>
        <w:rPr>
          <w:b/>
          <w:bCs/>
          <w:sz w:val="36"/>
        </w:rPr>
      </w:pPr>
      <w:bookmarkStart w:id="0" w:name="OLE_LINK1"/>
      <w:bookmarkStart w:id="1" w:name="OLE_LINK4"/>
      <w:r>
        <w:rPr>
          <w:b/>
          <w:bCs/>
          <w:noProof/>
          <w:sz w:val="36"/>
          <w:lang w:eastAsia="en-GB"/>
        </w:rPr>
        <w:drawing>
          <wp:inline distT="0" distB="0" distL="0" distR="0" wp14:anchorId="16DE500C" wp14:editId="69B19E98">
            <wp:extent cx="1228725" cy="1619250"/>
            <wp:effectExtent l="0" t="0" r="9525" b="0"/>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inline>
        </w:drawing>
      </w:r>
    </w:p>
    <w:p w14:paraId="6135D815" w14:textId="77777777" w:rsidR="00AB608E" w:rsidRDefault="00B27A79">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14:paraId="69AF8F98" w14:textId="77777777" w:rsidR="00DD4D34" w:rsidRPr="00176D47" w:rsidRDefault="00DD4D34" w:rsidP="001A5A98">
      <w:pPr>
        <w:spacing w:line="360" w:lineRule="auto"/>
        <w:rPr>
          <w:color w:val="FF0000"/>
        </w:rPr>
      </w:pPr>
    </w:p>
    <w:p w14:paraId="0F249EA0" w14:textId="0B1192FD" w:rsidR="00E402D2" w:rsidRPr="006822F0" w:rsidRDefault="00AF788A" w:rsidP="009C7D8E">
      <w:pPr>
        <w:spacing w:line="360" w:lineRule="auto"/>
        <w:rPr>
          <w:sz w:val="20"/>
        </w:rPr>
      </w:pPr>
      <w:r w:rsidRPr="006822F0">
        <w:rPr>
          <w:sz w:val="20"/>
        </w:rPr>
        <w:t xml:space="preserve">7 </w:t>
      </w:r>
      <w:r w:rsidR="00A17237" w:rsidRPr="006822F0">
        <w:rPr>
          <w:sz w:val="20"/>
        </w:rPr>
        <w:t>April</w:t>
      </w:r>
      <w:r w:rsidR="009C7D8E" w:rsidRPr="006822F0">
        <w:rPr>
          <w:sz w:val="20"/>
        </w:rPr>
        <w:t xml:space="preserve"> 2022</w:t>
      </w:r>
    </w:p>
    <w:p w14:paraId="0AE622E4" w14:textId="77777777" w:rsidR="009C7D8E" w:rsidRDefault="009C7D8E" w:rsidP="009C7D8E">
      <w:pPr>
        <w:spacing w:line="360" w:lineRule="auto"/>
        <w:rPr>
          <w:b/>
          <w:sz w:val="36"/>
          <w:szCs w:val="36"/>
        </w:rPr>
      </w:pPr>
    </w:p>
    <w:p w14:paraId="39D5323C" w14:textId="7F6A59AF" w:rsidR="003F40E4" w:rsidRDefault="009C7D8E" w:rsidP="00CB7681">
      <w:pPr>
        <w:spacing w:line="360" w:lineRule="auto"/>
        <w:jc w:val="center"/>
        <w:rPr>
          <w:b/>
          <w:i/>
          <w:sz w:val="36"/>
          <w:szCs w:val="36"/>
        </w:rPr>
      </w:pPr>
      <w:r>
        <w:rPr>
          <w:b/>
          <w:sz w:val="36"/>
          <w:szCs w:val="36"/>
        </w:rPr>
        <w:t>GILBERT &amp; SULLIVAN’S</w:t>
      </w:r>
      <w:r w:rsidR="00CB7681" w:rsidRPr="0000018F">
        <w:rPr>
          <w:b/>
          <w:i/>
          <w:sz w:val="36"/>
          <w:szCs w:val="36"/>
        </w:rPr>
        <w:t xml:space="preserve"> </w:t>
      </w:r>
    </w:p>
    <w:p w14:paraId="42F5047C" w14:textId="77777777" w:rsidR="006C155F" w:rsidRDefault="009C7D8E" w:rsidP="00CB7681">
      <w:pPr>
        <w:spacing w:line="360" w:lineRule="auto"/>
        <w:jc w:val="center"/>
        <w:rPr>
          <w:b/>
          <w:sz w:val="36"/>
          <w:szCs w:val="36"/>
        </w:rPr>
      </w:pPr>
      <w:r>
        <w:rPr>
          <w:b/>
          <w:i/>
          <w:sz w:val="36"/>
          <w:szCs w:val="36"/>
        </w:rPr>
        <w:t xml:space="preserve">THE GONDOLIERS </w:t>
      </w:r>
      <w:r w:rsidR="00AD3AD3">
        <w:rPr>
          <w:b/>
          <w:sz w:val="36"/>
          <w:szCs w:val="36"/>
        </w:rPr>
        <w:t xml:space="preserve">BY SCOTTISH OPERA AND D’OYLY CARTE OPERA COMPANY </w:t>
      </w:r>
      <w:r>
        <w:rPr>
          <w:b/>
          <w:sz w:val="36"/>
          <w:szCs w:val="36"/>
        </w:rPr>
        <w:t xml:space="preserve">TO BE BROADCAST </w:t>
      </w:r>
    </w:p>
    <w:p w14:paraId="4CB9D6F9" w14:textId="64A699DC" w:rsidR="00843432" w:rsidRDefault="00A17237" w:rsidP="00CB7681">
      <w:pPr>
        <w:spacing w:line="360" w:lineRule="auto"/>
        <w:jc w:val="center"/>
        <w:rPr>
          <w:b/>
          <w:sz w:val="36"/>
          <w:szCs w:val="36"/>
        </w:rPr>
      </w:pPr>
      <w:r>
        <w:rPr>
          <w:b/>
          <w:sz w:val="36"/>
          <w:szCs w:val="36"/>
        </w:rPr>
        <w:t>ON BBC</w:t>
      </w:r>
      <w:r w:rsidR="00C237DC">
        <w:rPr>
          <w:b/>
          <w:sz w:val="36"/>
          <w:szCs w:val="36"/>
        </w:rPr>
        <w:t xml:space="preserve"> FOUR</w:t>
      </w:r>
      <w:r>
        <w:rPr>
          <w:b/>
          <w:sz w:val="36"/>
          <w:szCs w:val="36"/>
        </w:rPr>
        <w:t xml:space="preserve"> THIS EASTER SUNDAY </w:t>
      </w:r>
    </w:p>
    <w:p w14:paraId="08EA837E" w14:textId="47FEFE3C" w:rsidR="0009485A" w:rsidRDefault="00AD3AD3" w:rsidP="009C7D8E">
      <w:pPr>
        <w:autoSpaceDE w:val="0"/>
        <w:autoSpaceDN w:val="0"/>
        <w:adjustRightInd w:val="0"/>
        <w:spacing w:line="360" w:lineRule="auto"/>
        <w:rPr>
          <w:lang w:val="en"/>
        </w:rPr>
      </w:pPr>
      <w:r>
        <w:rPr>
          <w:lang w:val="en"/>
        </w:rPr>
        <w:br/>
      </w:r>
      <w:r w:rsidR="00D34B0F">
        <w:rPr>
          <w:lang w:val="en"/>
        </w:rPr>
        <w:t>On Easter Sunday (</w:t>
      </w:r>
      <w:r w:rsidR="0009485A">
        <w:rPr>
          <w:lang w:val="en"/>
        </w:rPr>
        <w:t>17</w:t>
      </w:r>
      <w:r w:rsidR="00D34B0F">
        <w:rPr>
          <w:lang w:val="en"/>
        </w:rPr>
        <w:t xml:space="preserve"> April</w:t>
      </w:r>
      <w:r w:rsidR="0009485A">
        <w:rPr>
          <w:lang w:val="en"/>
        </w:rPr>
        <w:t xml:space="preserve">), the new </w:t>
      </w:r>
      <w:r w:rsidR="009C7D8E">
        <w:rPr>
          <w:lang w:val="en"/>
        </w:rPr>
        <w:t xml:space="preserve">Scottish Opera production of Gilbert &amp; Sullivan's </w:t>
      </w:r>
      <w:r w:rsidR="009C7D8E" w:rsidRPr="002C71D7">
        <w:rPr>
          <w:i/>
          <w:lang w:val="en"/>
        </w:rPr>
        <w:t>The Gondoliers</w:t>
      </w:r>
      <w:r w:rsidR="00F12872">
        <w:rPr>
          <w:i/>
          <w:lang w:val="en"/>
        </w:rPr>
        <w:t xml:space="preserve">, </w:t>
      </w:r>
      <w:r w:rsidR="00F12872" w:rsidRPr="00891A60">
        <w:rPr>
          <w:lang w:val="en"/>
        </w:rPr>
        <w:t>described by audiences as ‘wonderful and heartwarming’</w:t>
      </w:r>
      <w:r w:rsidR="00891A60">
        <w:rPr>
          <w:i/>
          <w:lang w:val="en"/>
        </w:rPr>
        <w:t>,</w:t>
      </w:r>
      <w:r w:rsidR="00F12872">
        <w:rPr>
          <w:i/>
          <w:lang w:val="en"/>
        </w:rPr>
        <w:t xml:space="preserve"> </w:t>
      </w:r>
      <w:r w:rsidR="00F12872" w:rsidRPr="00891A60">
        <w:rPr>
          <w:lang w:val="en"/>
        </w:rPr>
        <w:t>is scheduled to be broadcast</w:t>
      </w:r>
      <w:r w:rsidR="00565384">
        <w:rPr>
          <w:i/>
          <w:lang w:val="en"/>
        </w:rPr>
        <w:t xml:space="preserve"> </w:t>
      </w:r>
      <w:r w:rsidR="00565384" w:rsidRPr="00565384">
        <w:rPr>
          <w:lang w:val="en"/>
        </w:rPr>
        <w:t>o</w:t>
      </w:r>
      <w:r w:rsidR="0009485A" w:rsidRPr="00565384">
        <w:rPr>
          <w:lang w:val="en"/>
        </w:rPr>
        <w:t>n</w:t>
      </w:r>
      <w:r w:rsidR="0009485A">
        <w:rPr>
          <w:lang w:val="en"/>
        </w:rPr>
        <w:t xml:space="preserve"> BBC</w:t>
      </w:r>
      <w:r w:rsidR="00C237DC">
        <w:rPr>
          <w:lang w:val="en"/>
        </w:rPr>
        <w:t xml:space="preserve"> Four</w:t>
      </w:r>
      <w:r w:rsidR="00F12872">
        <w:rPr>
          <w:lang w:val="en"/>
        </w:rPr>
        <w:t xml:space="preserve"> at 8pm.</w:t>
      </w:r>
    </w:p>
    <w:p w14:paraId="49D82708" w14:textId="1A8A504D" w:rsidR="00176D47" w:rsidRDefault="00176D47" w:rsidP="009C7D8E">
      <w:pPr>
        <w:autoSpaceDE w:val="0"/>
        <w:autoSpaceDN w:val="0"/>
        <w:adjustRightInd w:val="0"/>
        <w:spacing w:line="360" w:lineRule="auto"/>
        <w:rPr>
          <w:lang w:val="en"/>
        </w:rPr>
      </w:pPr>
    </w:p>
    <w:p w14:paraId="045E47DC" w14:textId="6AED8117" w:rsidR="006C155F" w:rsidRDefault="00176D47" w:rsidP="006C155F">
      <w:pPr>
        <w:autoSpaceDE w:val="0"/>
        <w:autoSpaceDN w:val="0"/>
        <w:adjustRightInd w:val="0"/>
        <w:spacing w:line="360" w:lineRule="auto"/>
        <w:rPr>
          <w:lang w:val="en"/>
        </w:rPr>
      </w:pPr>
      <w:r>
        <w:rPr>
          <w:lang w:val="en"/>
        </w:rPr>
        <w:t>T</w:t>
      </w:r>
      <w:r w:rsidR="009C7D8E" w:rsidRPr="004B6101">
        <w:rPr>
          <w:szCs w:val="22"/>
          <w:lang w:val="en"/>
        </w:rPr>
        <w:t xml:space="preserve">his co-production with </w:t>
      </w:r>
      <w:proofErr w:type="spellStart"/>
      <w:r w:rsidR="009C7D8E" w:rsidRPr="004B6101">
        <w:rPr>
          <w:szCs w:val="22"/>
          <w:lang w:val="en"/>
        </w:rPr>
        <w:t>D'Oyly</w:t>
      </w:r>
      <w:proofErr w:type="spellEnd"/>
      <w:r w:rsidR="009C7D8E" w:rsidRPr="004B6101">
        <w:rPr>
          <w:szCs w:val="22"/>
          <w:lang w:val="en"/>
        </w:rPr>
        <w:t xml:space="preserve"> Carte Opera and </w:t>
      </w:r>
      <w:r w:rsidR="009C7D8E">
        <w:rPr>
          <w:szCs w:val="22"/>
          <w:lang w:val="en"/>
        </w:rPr>
        <w:t>State Opera South Australia</w:t>
      </w:r>
      <w:r w:rsidR="00A17237">
        <w:rPr>
          <w:szCs w:val="22"/>
          <w:lang w:val="en"/>
        </w:rPr>
        <w:t xml:space="preserve"> is</w:t>
      </w:r>
      <w:r w:rsidR="006C155F">
        <w:rPr>
          <w:szCs w:val="22"/>
          <w:lang w:val="en"/>
        </w:rPr>
        <w:t xml:space="preserve"> </w:t>
      </w:r>
      <w:r w:rsidR="0009485A">
        <w:rPr>
          <w:szCs w:val="22"/>
          <w:lang w:val="en"/>
        </w:rPr>
        <w:t>d</w:t>
      </w:r>
      <w:r w:rsidR="0009485A">
        <w:rPr>
          <w:color w:val="000000"/>
          <w:lang w:val="en"/>
        </w:rPr>
        <w:t xml:space="preserve">irected by </w:t>
      </w:r>
      <w:r w:rsidR="0009485A">
        <w:rPr>
          <w:b/>
          <w:bCs/>
          <w:color w:val="000000"/>
          <w:lang w:val="en"/>
        </w:rPr>
        <w:t>Stuart Maunder</w:t>
      </w:r>
      <w:r w:rsidR="0009485A">
        <w:rPr>
          <w:color w:val="000000"/>
          <w:lang w:val="en"/>
        </w:rPr>
        <w:t xml:space="preserve">, Artistic Director </w:t>
      </w:r>
      <w:r>
        <w:rPr>
          <w:color w:val="000000"/>
          <w:lang w:val="en"/>
        </w:rPr>
        <w:t>at State Opera South Australia</w:t>
      </w:r>
      <w:r w:rsidR="006C155F">
        <w:rPr>
          <w:color w:val="000000"/>
          <w:lang w:val="en"/>
        </w:rPr>
        <w:t xml:space="preserve">. </w:t>
      </w:r>
      <w:r w:rsidR="00F156D6">
        <w:rPr>
          <w:highlight w:val="white"/>
          <w:lang w:val="en"/>
        </w:rPr>
        <w:t>G&amp;S aficionado</w:t>
      </w:r>
      <w:r w:rsidR="0009485A">
        <w:rPr>
          <w:highlight w:val="white"/>
          <w:lang w:val="en"/>
        </w:rPr>
        <w:t> </w:t>
      </w:r>
      <w:r w:rsidR="0009485A">
        <w:rPr>
          <w:b/>
          <w:bCs/>
          <w:lang w:val="en"/>
        </w:rPr>
        <w:t>Derek Clark</w:t>
      </w:r>
      <w:r w:rsidR="0009485A" w:rsidRPr="004A608B">
        <w:rPr>
          <w:bCs/>
          <w:lang w:val="en"/>
        </w:rPr>
        <w:t>, Head of Music at Scottish Opera,</w:t>
      </w:r>
      <w:r w:rsidR="0009485A">
        <w:rPr>
          <w:highlight w:val="white"/>
          <w:lang w:val="en"/>
        </w:rPr>
        <w:t xml:space="preserve"> conducts </w:t>
      </w:r>
      <w:r w:rsidR="006C155F">
        <w:rPr>
          <w:lang w:val="en"/>
        </w:rPr>
        <w:t xml:space="preserve">an ensemble cast that includes ENO </w:t>
      </w:r>
      <w:proofErr w:type="spellStart"/>
      <w:r w:rsidR="006C155F">
        <w:rPr>
          <w:lang w:val="en"/>
        </w:rPr>
        <w:t>Harewood</w:t>
      </w:r>
      <w:proofErr w:type="spellEnd"/>
      <w:r w:rsidR="006C155F">
        <w:rPr>
          <w:lang w:val="en"/>
        </w:rPr>
        <w:t> Artist </w:t>
      </w:r>
      <w:r w:rsidR="006C155F">
        <w:rPr>
          <w:b/>
          <w:bCs/>
          <w:lang w:val="en"/>
        </w:rPr>
        <w:t>William Morgan</w:t>
      </w:r>
      <w:r w:rsidR="00565384" w:rsidRPr="00565384">
        <w:rPr>
          <w:bCs/>
          <w:lang w:val="en"/>
        </w:rPr>
        <w:t>,</w:t>
      </w:r>
      <w:r w:rsidR="00891A60">
        <w:rPr>
          <w:b/>
          <w:bCs/>
          <w:lang w:val="en"/>
        </w:rPr>
        <w:t xml:space="preserve"> </w:t>
      </w:r>
      <w:r w:rsidR="006C155F">
        <w:rPr>
          <w:lang w:val="en"/>
        </w:rPr>
        <w:t>former Scottish Opera Emerging Artist </w:t>
      </w:r>
      <w:r w:rsidR="006C155F" w:rsidRPr="00357529">
        <w:rPr>
          <w:b/>
          <w:lang w:val="en"/>
        </w:rPr>
        <w:t>Mark Nathan</w:t>
      </w:r>
      <w:r w:rsidR="00565384" w:rsidRPr="00565384">
        <w:rPr>
          <w:b/>
          <w:lang w:val="en"/>
        </w:rPr>
        <w:t>,</w:t>
      </w:r>
      <w:r w:rsidR="00565384">
        <w:rPr>
          <w:lang w:val="en"/>
        </w:rPr>
        <w:t xml:space="preserve"> </w:t>
      </w:r>
      <w:r w:rsidR="006C155F">
        <w:rPr>
          <w:b/>
          <w:bCs/>
          <w:lang w:val="en"/>
        </w:rPr>
        <w:t xml:space="preserve">Ellie </w:t>
      </w:r>
      <w:proofErr w:type="spellStart"/>
      <w:r w:rsidR="006C155F">
        <w:rPr>
          <w:b/>
          <w:bCs/>
          <w:lang w:val="en"/>
        </w:rPr>
        <w:t>Laugharne</w:t>
      </w:r>
      <w:proofErr w:type="spellEnd"/>
      <w:r w:rsidR="00565384">
        <w:rPr>
          <w:b/>
          <w:bCs/>
          <w:lang w:val="en"/>
        </w:rPr>
        <w:t>,</w:t>
      </w:r>
      <w:r w:rsidR="006C155F">
        <w:rPr>
          <w:lang w:val="en"/>
        </w:rPr>
        <w:t> </w:t>
      </w:r>
      <w:r w:rsidR="006C155F">
        <w:rPr>
          <w:b/>
          <w:bCs/>
          <w:lang w:val="en"/>
        </w:rPr>
        <w:t xml:space="preserve">Ben </w:t>
      </w:r>
      <w:proofErr w:type="spellStart"/>
      <w:r w:rsidR="006C155F">
        <w:rPr>
          <w:b/>
          <w:bCs/>
          <w:lang w:val="en"/>
        </w:rPr>
        <w:t>McAteer</w:t>
      </w:r>
      <w:proofErr w:type="spellEnd"/>
      <w:r w:rsidR="00565384">
        <w:rPr>
          <w:b/>
          <w:bCs/>
          <w:lang w:val="en"/>
        </w:rPr>
        <w:t>,</w:t>
      </w:r>
      <w:r w:rsidR="006C155F">
        <w:rPr>
          <w:lang w:val="en"/>
        </w:rPr>
        <w:t> </w:t>
      </w:r>
      <w:proofErr w:type="spellStart"/>
      <w:r w:rsidR="006C155F">
        <w:rPr>
          <w:b/>
          <w:bCs/>
          <w:lang w:val="en"/>
        </w:rPr>
        <w:t>Sioned</w:t>
      </w:r>
      <w:proofErr w:type="spellEnd"/>
      <w:r w:rsidR="006C155F">
        <w:rPr>
          <w:b/>
          <w:bCs/>
          <w:lang w:val="en"/>
        </w:rPr>
        <w:t xml:space="preserve"> Gwen Davies</w:t>
      </w:r>
      <w:r w:rsidR="006C155F">
        <w:rPr>
          <w:i/>
          <w:iCs/>
          <w:lang w:val="en"/>
        </w:rPr>
        <w:t>,</w:t>
      </w:r>
      <w:r w:rsidR="00F17542">
        <w:rPr>
          <w:i/>
          <w:iCs/>
          <w:lang w:val="en"/>
        </w:rPr>
        <w:t xml:space="preserve"> </w:t>
      </w:r>
      <w:r w:rsidR="00F17542" w:rsidRPr="00F17542">
        <w:rPr>
          <w:b/>
          <w:iCs/>
          <w:lang w:val="en"/>
        </w:rPr>
        <w:t>Arthur Bruce</w:t>
      </w:r>
      <w:r w:rsidR="00F17542" w:rsidRPr="00F17542">
        <w:rPr>
          <w:iCs/>
          <w:lang w:val="en"/>
        </w:rPr>
        <w:t>,</w:t>
      </w:r>
      <w:r w:rsidR="006C155F">
        <w:rPr>
          <w:i/>
          <w:iCs/>
          <w:lang w:val="en"/>
        </w:rPr>
        <w:t xml:space="preserve"> </w:t>
      </w:r>
      <w:r w:rsidR="006C155F">
        <w:rPr>
          <w:lang w:val="en"/>
        </w:rPr>
        <w:t xml:space="preserve">and G&amp;S </w:t>
      </w:r>
      <w:proofErr w:type="spellStart"/>
      <w:r w:rsidR="006C155F">
        <w:rPr>
          <w:lang w:val="en"/>
        </w:rPr>
        <w:t>favourites</w:t>
      </w:r>
      <w:proofErr w:type="spellEnd"/>
      <w:r w:rsidR="006C155F">
        <w:rPr>
          <w:lang w:val="en"/>
        </w:rPr>
        <w:t xml:space="preserve"> </w:t>
      </w:r>
      <w:r w:rsidR="006C155F" w:rsidRPr="00C13554">
        <w:rPr>
          <w:b/>
          <w:lang w:val="en"/>
        </w:rPr>
        <w:t>Yvonne Howard</w:t>
      </w:r>
      <w:r w:rsidR="006C155F">
        <w:rPr>
          <w:b/>
          <w:lang w:val="en"/>
        </w:rPr>
        <w:t xml:space="preserve"> </w:t>
      </w:r>
      <w:r w:rsidR="006C155F" w:rsidRPr="00891F00">
        <w:rPr>
          <w:lang w:val="en"/>
        </w:rPr>
        <w:t>and</w:t>
      </w:r>
      <w:r w:rsidR="006C155F" w:rsidRPr="00891F00">
        <w:rPr>
          <w:bCs/>
          <w:lang w:val="en"/>
        </w:rPr>
        <w:t xml:space="preserve"> </w:t>
      </w:r>
      <w:r w:rsidR="006C155F">
        <w:rPr>
          <w:b/>
          <w:bCs/>
          <w:lang w:val="en"/>
        </w:rPr>
        <w:t xml:space="preserve">Richard </w:t>
      </w:r>
      <w:proofErr w:type="spellStart"/>
      <w:r w:rsidR="006C155F">
        <w:rPr>
          <w:b/>
          <w:bCs/>
          <w:lang w:val="en"/>
        </w:rPr>
        <w:t>Suart</w:t>
      </w:r>
      <w:proofErr w:type="spellEnd"/>
      <w:r w:rsidR="006C155F">
        <w:rPr>
          <w:lang w:val="en"/>
        </w:rPr>
        <w:t>.</w:t>
      </w:r>
      <w:r w:rsidR="006C155F" w:rsidRPr="006C155F">
        <w:rPr>
          <w:lang w:val="en"/>
        </w:rPr>
        <w:t xml:space="preserve"> </w:t>
      </w:r>
      <w:r w:rsidR="00A17237">
        <w:rPr>
          <w:lang w:val="en"/>
        </w:rPr>
        <w:t xml:space="preserve">Also in the cast </w:t>
      </w:r>
      <w:r w:rsidR="00F17542">
        <w:rPr>
          <w:lang w:val="en"/>
        </w:rPr>
        <w:t xml:space="preserve">is </w:t>
      </w:r>
      <w:r w:rsidR="006C155F">
        <w:rPr>
          <w:lang w:val="en"/>
        </w:rPr>
        <w:t xml:space="preserve">2021/22 Emerging Artist </w:t>
      </w:r>
      <w:r w:rsidR="006C155F">
        <w:rPr>
          <w:b/>
          <w:bCs/>
          <w:lang w:val="en"/>
        </w:rPr>
        <w:t xml:space="preserve">Catriona </w:t>
      </w:r>
      <w:proofErr w:type="spellStart"/>
      <w:r w:rsidR="006C155F">
        <w:rPr>
          <w:b/>
          <w:bCs/>
          <w:lang w:val="en"/>
        </w:rPr>
        <w:t>Hewitson</w:t>
      </w:r>
      <w:proofErr w:type="spellEnd"/>
      <w:r w:rsidR="00F12872">
        <w:rPr>
          <w:lang w:val="en"/>
        </w:rPr>
        <w:t>.</w:t>
      </w:r>
    </w:p>
    <w:p w14:paraId="0DF97B82" w14:textId="2B9C25B5" w:rsidR="00F12872" w:rsidRDefault="00F12872" w:rsidP="006C155F">
      <w:pPr>
        <w:autoSpaceDE w:val="0"/>
        <w:autoSpaceDN w:val="0"/>
        <w:adjustRightInd w:val="0"/>
        <w:spacing w:line="360" w:lineRule="auto"/>
        <w:rPr>
          <w:lang w:val="en"/>
        </w:rPr>
      </w:pPr>
    </w:p>
    <w:p w14:paraId="205F6D11" w14:textId="1765CE1B" w:rsidR="00F12872" w:rsidRPr="00891A60" w:rsidRDefault="00F12872" w:rsidP="006C155F">
      <w:pPr>
        <w:autoSpaceDE w:val="0"/>
        <w:autoSpaceDN w:val="0"/>
        <w:adjustRightInd w:val="0"/>
        <w:spacing w:line="360" w:lineRule="auto"/>
        <w:rPr>
          <w:color w:val="000000"/>
          <w:lang w:val="en"/>
        </w:rPr>
      </w:pPr>
      <w:r>
        <w:rPr>
          <w:szCs w:val="22"/>
        </w:rPr>
        <w:t xml:space="preserve">The film, directed by </w:t>
      </w:r>
      <w:r w:rsidRPr="001B0A80">
        <w:rPr>
          <w:b/>
          <w:szCs w:val="22"/>
        </w:rPr>
        <w:t xml:space="preserve">Jonathan </w:t>
      </w:r>
      <w:proofErr w:type="spellStart"/>
      <w:r w:rsidRPr="001B0A80">
        <w:rPr>
          <w:b/>
          <w:szCs w:val="22"/>
        </w:rPr>
        <w:t>Haswell</w:t>
      </w:r>
      <w:proofErr w:type="spellEnd"/>
      <w:r w:rsidR="00565384" w:rsidRPr="00565384">
        <w:rPr>
          <w:szCs w:val="22"/>
        </w:rPr>
        <w:t>,</w:t>
      </w:r>
      <w:r>
        <w:rPr>
          <w:szCs w:val="22"/>
        </w:rPr>
        <w:t xml:space="preserve"> was made at a performance</w:t>
      </w:r>
      <w:r w:rsidR="00565384">
        <w:rPr>
          <w:szCs w:val="22"/>
        </w:rPr>
        <w:t xml:space="preserve"> at</w:t>
      </w:r>
      <w:r>
        <w:rPr>
          <w:szCs w:val="22"/>
        </w:rPr>
        <w:t xml:space="preserve"> Festival Theatre Edinburgh on October 28, during the show’s Scottish tour last year. After the broadcast, those in the UK will be able to watch the film, </w:t>
      </w:r>
      <w:r>
        <w:rPr>
          <w:lang w:val="en"/>
        </w:rPr>
        <w:t xml:space="preserve">packed with </w:t>
      </w:r>
      <w:proofErr w:type="spellStart"/>
      <w:r>
        <w:rPr>
          <w:lang w:val="en"/>
        </w:rPr>
        <w:t>favourites</w:t>
      </w:r>
      <w:proofErr w:type="spellEnd"/>
      <w:r>
        <w:rPr>
          <w:lang w:val="en"/>
        </w:rPr>
        <w:t xml:space="preserve"> including the ‘A Regular Royal Queen’ quartet, ‘</w:t>
      </w:r>
      <w:r>
        <w:t xml:space="preserve">Take a pair of sparkling eyes’ and ‘Dance a Cachucha’, </w:t>
      </w:r>
      <w:r w:rsidR="00A815C5">
        <w:rPr>
          <w:szCs w:val="22"/>
        </w:rPr>
        <w:t>on BBC iPlayer for five years</w:t>
      </w:r>
      <w:r>
        <w:rPr>
          <w:szCs w:val="22"/>
        </w:rPr>
        <w:t>.</w:t>
      </w:r>
      <w:r w:rsidR="00C237DC">
        <w:rPr>
          <w:szCs w:val="22"/>
        </w:rPr>
        <w:t xml:space="preserve"> This broadcast is part of the BBC’s Sunday Night Performance strand – </w:t>
      </w:r>
      <w:r w:rsidR="00C237DC">
        <w:t xml:space="preserve">showcasing some of the best of the UK’s dance, theatre, music and </w:t>
      </w:r>
      <w:r w:rsidR="00C237DC" w:rsidRPr="000611F2">
        <w:t xml:space="preserve">spoken word </w:t>
      </w:r>
      <w:r w:rsidR="00C237DC">
        <w:t>in specially made films for television every week of the year.</w:t>
      </w:r>
    </w:p>
    <w:p w14:paraId="2FF77041" w14:textId="77777777" w:rsidR="009C7D8E" w:rsidRDefault="009C7D8E" w:rsidP="009C7D8E">
      <w:pPr>
        <w:autoSpaceDE w:val="0"/>
        <w:autoSpaceDN w:val="0"/>
        <w:adjustRightInd w:val="0"/>
        <w:spacing w:line="360" w:lineRule="auto"/>
        <w:rPr>
          <w:lang w:val="en"/>
        </w:rPr>
      </w:pPr>
    </w:p>
    <w:p w14:paraId="429A4355" w14:textId="77777777" w:rsidR="009C7D8E" w:rsidRPr="00964BDE" w:rsidRDefault="009C7D8E" w:rsidP="00964BDE">
      <w:pPr>
        <w:autoSpaceDE w:val="0"/>
        <w:autoSpaceDN w:val="0"/>
        <w:adjustRightInd w:val="0"/>
        <w:spacing w:line="360" w:lineRule="auto"/>
        <w:contextualSpacing/>
        <w:rPr>
          <w:szCs w:val="22"/>
        </w:rPr>
      </w:pPr>
      <w:r w:rsidRPr="00964BDE">
        <w:rPr>
          <w:i/>
          <w:iCs/>
          <w:szCs w:val="22"/>
          <w:lang w:val="en"/>
        </w:rPr>
        <w:t>The Gondoliers</w:t>
      </w:r>
      <w:r w:rsidRPr="00964BDE">
        <w:rPr>
          <w:szCs w:val="22"/>
          <w:lang w:val="en"/>
        </w:rPr>
        <w:t xml:space="preserve"> </w:t>
      </w:r>
      <w:proofErr w:type="spellStart"/>
      <w:r w:rsidRPr="00964BDE">
        <w:rPr>
          <w:szCs w:val="22"/>
          <w:lang w:val="en"/>
        </w:rPr>
        <w:t>satirises</w:t>
      </w:r>
      <w:proofErr w:type="spellEnd"/>
      <w:r w:rsidRPr="00964BDE">
        <w:rPr>
          <w:szCs w:val="22"/>
          <w:lang w:val="en"/>
        </w:rPr>
        <w:t xml:space="preserve"> the ruling classes and their position within society, with the tale of two happy-go-lucky gondoliers who discover that one of them is the heir to the throne of a distant kingdom. In a show </w:t>
      </w:r>
      <w:r w:rsidRPr="00964BDE">
        <w:rPr>
          <w:szCs w:val="22"/>
          <w:lang w:val="en"/>
        </w:rPr>
        <w:lastRenderedPageBreak/>
        <w:t xml:space="preserve">packed full of fun, the gondoliers set off to rule with an idealistic – if somewhat chaotic – plan. Set and Costume Designer </w:t>
      </w:r>
      <w:r w:rsidRPr="00964BDE">
        <w:rPr>
          <w:b/>
          <w:bCs/>
          <w:szCs w:val="22"/>
          <w:lang w:val="en"/>
        </w:rPr>
        <w:t>Dick Bird</w:t>
      </w:r>
      <w:r w:rsidRPr="00964BDE">
        <w:rPr>
          <w:bCs/>
          <w:szCs w:val="22"/>
          <w:lang w:val="en"/>
        </w:rPr>
        <w:t xml:space="preserve"> </w:t>
      </w:r>
      <w:r w:rsidRPr="00964BDE">
        <w:rPr>
          <w:szCs w:val="22"/>
          <w:lang w:val="en"/>
        </w:rPr>
        <w:t xml:space="preserve">embraces the absurdity of Gilbert’s libretto by bringing the story to life with </w:t>
      </w:r>
      <w:r w:rsidRPr="00964BDE">
        <w:rPr>
          <w:szCs w:val="22"/>
        </w:rPr>
        <w:t xml:space="preserve">fabulously inventive props </w:t>
      </w:r>
      <w:r w:rsidRPr="00964BDE">
        <w:rPr>
          <w:szCs w:val="22"/>
          <w:lang w:val="en"/>
        </w:rPr>
        <w:t xml:space="preserve">– </w:t>
      </w:r>
      <w:r w:rsidRPr="00964BDE">
        <w:rPr>
          <w:szCs w:val="22"/>
        </w:rPr>
        <w:t xml:space="preserve"> which are never quite what they seem </w:t>
      </w:r>
      <w:r w:rsidRPr="00964BDE">
        <w:rPr>
          <w:szCs w:val="22"/>
          <w:lang w:val="en"/>
        </w:rPr>
        <w:t xml:space="preserve">– </w:t>
      </w:r>
      <w:r w:rsidRPr="00964BDE">
        <w:rPr>
          <w:szCs w:val="22"/>
        </w:rPr>
        <w:t>and exquisitely detailed costumes to transport audiences to Venice’s Grand Canal.</w:t>
      </w:r>
    </w:p>
    <w:p w14:paraId="3315E5ED" w14:textId="77777777" w:rsidR="009C7D8E" w:rsidRPr="00964BDE" w:rsidRDefault="009C7D8E" w:rsidP="00964BDE">
      <w:pPr>
        <w:autoSpaceDE w:val="0"/>
        <w:autoSpaceDN w:val="0"/>
        <w:adjustRightInd w:val="0"/>
        <w:spacing w:line="360" w:lineRule="auto"/>
        <w:contextualSpacing/>
        <w:rPr>
          <w:szCs w:val="22"/>
          <w:lang w:val="en"/>
        </w:rPr>
      </w:pPr>
    </w:p>
    <w:p w14:paraId="6A228AF7" w14:textId="77777777" w:rsidR="00964BDE" w:rsidRDefault="009C7D8E" w:rsidP="00964BDE">
      <w:pPr>
        <w:pStyle w:val="NormalWeb"/>
        <w:shd w:val="clear" w:color="auto" w:fill="FFFFFF"/>
        <w:spacing w:before="0" w:beforeAutospacing="0" w:after="0" w:afterAutospacing="0" w:line="360" w:lineRule="auto"/>
        <w:contextualSpacing/>
        <w:rPr>
          <w:rFonts w:ascii="Arial" w:hAnsi="Arial" w:cs="Arial"/>
          <w:color w:val="201F1E"/>
          <w:sz w:val="22"/>
          <w:szCs w:val="22"/>
          <w:lang w:eastAsia="en-GB"/>
        </w:rPr>
      </w:pPr>
      <w:r w:rsidRPr="00964BDE">
        <w:rPr>
          <w:rFonts w:ascii="Arial" w:hAnsi="Arial" w:cs="Arial"/>
          <w:sz w:val="22"/>
          <w:szCs w:val="22"/>
          <w:lang w:val="en"/>
        </w:rPr>
        <w:t xml:space="preserve">Director </w:t>
      </w:r>
      <w:r w:rsidRPr="00964BDE">
        <w:rPr>
          <w:rFonts w:ascii="Arial" w:hAnsi="Arial" w:cs="Arial"/>
          <w:b/>
          <w:bCs/>
          <w:sz w:val="22"/>
          <w:szCs w:val="22"/>
          <w:lang w:val="en"/>
        </w:rPr>
        <w:t>Stuart Maunder</w:t>
      </w:r>
      <w:r w:rsidRPr="00964BDE">
        <w:rPr>
          <w:rFonts w:ascii="Arial" w:hAnsi="Arial" w:cs="Arial"/>
          <w:sz w:val="22"/>
          <w:szCs w:val="22"/>
          <w:lang w:val="en"/>
        </w:rPr>
        <w:t xml:space="preserve"> said: ‘</w:t>
      </w:r>
      <w:r w:rsidR="00964BDE" w:rsidRPr="00964BDE">
        <w:rPr>
          <w:rFonts w:ascii="Arial" w:eastAsia="Times New Roman" w:hAnsi="Arial" w:cs="Arial"/>
          <w:i/>
          <w:iCs/>
          <w:color w:val="201F1E"/>
          <w:sz w:val="22"/>
          <w:szCs w:val="22"/>
          <w:lang w:val="en-GB" w:eastAsia="en-GB"/>
        </w:rPr>
        <w:t>The Gondoliers</w:t>
      </w:r>
      <w:r w:rsidR="00964BDE" w:rsidRPr="00964BDE">
        <w:rPr>
          <w:rFonts w:ascii="Arial" w:eastAsia="Times New Roman" w:hAnsi="Arial" w:cs="Arial"/>
          <w:color w:val="201F1E"/>
          <w:sz w:val="22"/>
          <w:szCs w:val="22"/>
          <w:lang w:val="en-GB" w:eastAsia="en-GB"/>
        </w:rPr>
        <w:t> is an undoubted</w:t>
      </w:r>
      <w:r w:rsidR="00964BDE" w:rsidRPr="00964BDE">
        <w:rPr>
          <w:rFonts w:ascii="Arial" w:eastAsia="Times New Roman" w:hAnsi="Arial" w:cs="Arial"/>
          <w:color w:val="201F1E"/>
          <w:sz w:val="22"/>
          <w:szCs w:val="22"/>
          <w:bdr w:val="none" w:sz="0" w:space="0" w:color="auto" w:frame="1"/>
          <w:lang w:val="en-GB" w:eastAsia="en-GB"/>
        </w:rPr>
        <w:t> </w:t>
      </w:r>
      <w:r w:rsidR="00964BDE" w:rsidRPr="00964BDE">
        <w:rPr>
          <w:rFonts w:ascii="Arial" w:eastAsia="Times New Roman" w:hAnsi="Arial" w:cs="Arial"/>
          <w:color w:val="201F1E"/>
          <w:sz w:val="22"/>
          <w:szCs w:val="22"/>
          <w:lang w:val="en-GB" w:eastAsia="en-GB"/>
        </w:rPr>
        <w:t>masterpiece</w:t>
      </w:r>
      <w:r w:rsidR="006C155F">
        <w:rPr>
          <w:rFonts w:ascii="Arial" w:eastAsia="Times New Roman" w:hAnsi="Arial" w:cs="Arial"/>
          <w:color w:val="201F1E"/>
          <w:sz w:val="22"/>
          <w:szCs w:val="22"/>
          <w:lang w:val="en-GB" w:eastAsia="en-GB"/>
        </w:rPr>
        <w:t xml:space="preserve"> of the baker’s dozen that are T</w:t>
      </w:r>
      <w:r w:rsidR="00964BDE" w:rsidRPr="00964BDE">
        <w:rPr>
          <w:rFonts w:ascii="Arial" w:eastAsia="Times New Roman" w:hAnsi="Arial" w:cs="Arial"/>
          <w:color w:val="201F1E"/>
          <w:sz w:val="22"/>
          <w:szCs w:val="22"/>
          <w:lang w:val="en-GB" w:eastAsia="en-GB"/>
        </w:rPr>
        <w:t>he Savoy Operas.</w:t>
      </w:r>
      <w:r w:rsidR="00964BDE">
        <w:rPr>
          <w:rFonts w:ascii="Arial" w:eastAsia="Times New Roman" w:hAnsi="Arial" w:cs="Arial"/>
          <w:color w:val="201F1E"/>
          <w:sz w:val="22"/>
          <w:szCs w:val="22"/>
          <w:lang w:val="en-GB" w:eastAsia="en-GB"/>
        </w:rPr>
        <w:t xml:space="preserve"> </w:t>
      </w:r>
      <w:r w:rsidR="00964BDE" w:rsidRPr="00964BDE">
        <w:rPr>
          <w:rFonts w:ascii="Arial" w:hAnsi="Arial" w:cs="Arial"/>
          <w:color w:val="201F1E"/>
          <w:sz w:val="22"/>
          <w:szCs w:val="22"/>
          <w:lang w:eastAsia="en-GB"/>
        </w:rPr>
        <w:t>It’s a brilliant romp, with glorious music, a sumptuous design and a cast to die for. It’s madcap, gossamer thin and with real heart and the perfect chance for a whole new audience to experience</w:t>
      </w:r>
      <w:r w:rsidR="00964BDE">
        <w:rPr>
          <w:rFonts w:ascii="Arial" w:hAnsi="Arial" w:cs="Arial"/>
          <w:color w:val="201F1E"/>
          <w:sz w:val="22"/>
          <w:szCs w:val="22"/>
          <w:bdr w:val="none" w:sz="0" w:space="0" w:color="auto" w:frame="1"/>
          <w:lang w:eastAsia="en-GB"/>
        </w:rPr>
        <w:t> </w:t>
      </w:r>
      <w:r w:rsidR="00964BDE" w:rsidRPr="00964BDE">
        <w:rPr>
          <w:rFonts w:ascii="Arial" w:hAnsi="Arial" w:cs="Arial"/>
          <w:color w:val="201F1E"/>
          <w:sz w:val="22"/>
          <w:szCs w:val="22"/>
          <w:lang w:eastAsia="en-GB"/>
        </w:rPr>
        <w:t>one of the greatest pieces of music theatre in the English language.</w:t>
      </w:r>
      <w:r w:rsidR="00964BDE" w:rsidRPr="00964BDE">
        <w:rPr>
          <w:rFonts w:ascii="Arial" w:hAnsi="Arial" w:cs="Arial"/>
          <w:color w:val="201F1E"/>
          <w:sz w:val="22"/>
          <w:szCs w:val="22"/>
          <w:bdr w:val="none" w:sz="0" w:space="0" w:color="auto" w:frame="1"/>
          <w:lang w:eastAsia="en-GB"/>
        </w:rPr>
        <w:t> </w:t>
      </w:r>
      <w:r w:rsidR="00964BDE" w:rsidRPr="00964BDE">
        <w:rPr>
          <w:rFonts w:ascii="Arial" w:hAnsi="Arial" w:cs="Arial"/>
          <w:i/>
          <w:iCs/>
          <w:color w:val="201F1E"/>
          <w:sz w:val="22"/>
          <w:szCs w:val="22"/>
          <w:lang w:eastAsia="en-GB"/>
        </w:rPr>
        <w:t>The Gondoliers</w:t>
      </w:r>
      <w:r w:rsidR="006C155F">
        <w:rPr>
          <w:rFonts w:ascii="Arial" w:hAnsi="Arial" w:cs="Arial"/>
          <w:i/>
          <w:iCs/>
          <w:color w:val="201F1E"/>
          <w:sz w:val="22"/>
          <w:szCs w:val="22"/>
          <w:lang w:eastAsia="en-GB"/>
        </w:rPr>
        <w:t>’</w:t>
      </w:r>
      <w:r w:rsidR="00964BDE" w:rsidRPr="00964BDE">
        <w:rPr>
          <w:rFonts w:ascii="Arial" w:hAnsi="Arial" w:cs="Arial"/>
          <w:color w:val="201F1E"/>
          <w:sz w:val="22"/>
          <w:szCs w:val="22"/>
          <w:bdr w:val="none" w:sz="0" w:space="0" w:color="auto" w:frame="1"/>
          <w:lang w:eastAsia="en-GB"/>
        </w:rPr>
        <w:t> </w:t>
      </w:r>
      <w:r w:rsidR="00964BDE" w:rsidRPr="00964BDE">
        <w:rPr>
          <w:rFonts w:ascii="Arial" w:hAnsi="Arial" w:cs="Arial"/>
          <w:color w:val="201F1E"/>
          <w:sz w:val="22"/>
          <w:szCs w:val="22"/>
          <w:lang w:eastAsia="en-GB"/>
        </w:rPr>
        <w:t>fus</w:t>
      </w:r>
      <w:r w:rsidR="00964BDE">
        <w:rPr>
          <w:rFonts w:ascii="Arial" w:hAnsi="Arial" w:cs="Arial"/>
          <w:color w:val="201F1E"/>
          <w:sz w:val="22"/>
          <w:szCs w:val="22"/>
          <w:lang w:eastAsia="en-GB"/>
        </w:rPr>
        <w:t>ion of infectious melody, topsy-</w:t>
      </w:r>
      <w:r w:rsidR="00964BDE" w:rsidRPr="00964BDE">
        <w:rPr>
          <w:rFonts w:ascii="Arial" w:hAnsi="Arial" w:cs="Arial"/>
          <w:color w:val="201F1E"/>
          <w:sz w:val="22"/>
          <w:szCs w:val="22"/>
          <w:lang w:eastAsia="en-GB"/>
        </w:rPr>
        <w:t>turvy wit and heartfelt sentiment is a combination that never ages – indeed, perhaps it’s something we need now more than ever.</w:t>
      </w:r>
    </w:p>
    <w:p w14:paraId="4A3A05B7" w14:textId="77777777" w:rsidR="00964BDE" w:rsidRPr="00964BDE" w:rsidRDefault="00964BDE" w:rsidP="00964BDE">
      <w:pPr>
        <w:pStyle w:val="NormalWeb"/>
        <w:shd w:val="clear" w:color="auto" w:fill="FFFFFF"/>
        <w:spacing w:before="0" w:beforeAutospacing="0" w:after="0" w:afterAutospacing="0" w:line="360" w:lineRule="auto"/>
        <w:contextualSpacing/>
        <w:rPr>
          <w:rFonts w:ascii="Arial" w:eastAsia="Times New Roman" w:hAnsi="Arial" w:cs="Arial"/>
          <w:color w:val="201F1E"/>
          <w:sz w:val="22"/>
          <w:szCs w:val="22"/>
          <w:lang w:val="en-GB" w:eastAsia="en-GB"/>
        </w:rPr>
      </w:pPr>
    </w:p>
    <w:p w14:paraId="2EFA0B1C" w14:textId="77777777" w:rsidR="009C7D8E" w:rsidRPr="00964BDE" w:rsidRDefault="00964BDE" w:rsidP="00964BDE">
      <w:pPr>
        <w:shd w:val="clear" w:color="auto" w:fill="FFFFFF"/>
        <w:spacing w:line="360" w:lineRule="auto"/>
        <w:contextualSpacing/>
        <w:rPr>
          <w:color w:val="201F1E"/>
          <w:szCs w:val="22"/>
          <w:lang w:eastAsia="en-GB"/>
        </w:rPr>
      </w:pPr>
      <w:r>
        <w:rPr>
          <w:color w:val="201F1E"/>
          <w:szCs w:val="22"/>
          <w:lang w:eastAsia="en-GB"/>
        </w:rPr>
        <w:t>‘</w:t>
      </w:r>
      <w:r w:rsidRPr="00964BDE">
        <w:rPr>
          <w:color w:val="201F1E"/>
          <w:szCs w:val="22"/>
          <w:lang w:eastAsia="en-GB"/>
        </w:rPr>
        <w:t>Directing this glorious piece, with this stellar cast and creative</w:t>
      </w:r>
      <w:r w:rsidR="006C155F">
        <w:rPr>
          <w:color w:val="201F1E"/>
          <w:szCs w:val="22"/>
          <w:lang w:eastAsia="en-GB"/>
        </w:rPr>
        <w:t xml:space="preserve"> team has been, for me,</w:t>
      </w:r>
      <w:r w:rsidR="00763176">
        <w:rPr>
          <w:color w:val="201F1E"/>
          <w:szCs w:val="22"/>
          <w:lang w:eastAsia="en-GB"/>
        </w:rPr>
        <w:t xml:space="preserve"> </w:t>
      </w:r>
      <w:r w:rsidRPr="00964BDE">
        <w:rPr>
          <w:color w:val="201F1E"/>
          <w:szCs w:val="22"/>
          <w:lang w:eastAsia="en-GB"/>
        </w:rPr>
        <w:t xml:space="preserve">the best way to beat those </w:t>
      </w:r>
      <w:proofErr w:type="spellStart"/>
      <w:r w:rsidRPr="00964BDE">
        <w:rPr>
          <w:color w:val="201F1E"/>
          <w:szCs w:val="22"/>
          <w:lang w:eastAsia="en-GB"/>
        </w:rPr>
        <w:t>Covid</w:t>
      </w:r>
      <w:proofErr w:type="spellEnd"/>
      <w:r w:rsidRPr="00964BDE">
        <w:rPr>
          <w:color w:val="201F1E"/>
          <w:szCs w:val="22"/>
          <w:lang w:eastAsia="en-GB"/>
        </w:rPr>
        <w:t xml:space="preserve"> blues. The first time back in a theatre, the first time many had been onstage for the best part of two years made for a joyous celebration from day one of rehearsal. That joy, delight and play is captured beautifully in this performance. So proud.’</w:t>
      </w:r>
    </w:p>
    <w:p w14:paraId="4988EB8A" w14:textId="77777777" w:rsidR="009C7D8E" w:rsidRPr="00964BDE" w:rsidRDefault="009C7D8E" w:rsidP="00964BDE">
      <w:pPr>
        <w:pStyle w:val="Default"/>
        <w:spacing w:line="360" w:lineRule="auto"/>
        <w:contextualSpacing/>
        <w:rPr>
          <w:color w:val="auto"/>
          <w:sz w:val="22"/>
          <w:szCs w:val="22"/>
        </w:rPr>
      </w:pPr>
    </w:p>
    <w:p w14:paraId="24C0FA15" w14:textId="3331622B" w:rsidR="003F40E4" w:rsidRPr="00964BDE" w:rsidRDefault="003F40E4" w:rsidP="00964BDE">
      <w:pPr>
        <w:pStyle w:val="Default"/>
        <w:spacing w:line="360" w:lineRule="auto"/>
        <w:contextualSpacing/>
        <w:rPr>
          <w:color w:val="auto"/>
          <w:sz w:val="22"/>
          <w:szCs w:val="22"/>
        </w:rPr>
      </w:pPr>
      <w:r w:rsidRPr="00964BDE">
        <w:rPr>
          <w:color w:val="auto"/>
          <w:sz w:val="22"/>
          <w:szCs w:val="22"/>
        </w:rPr>
        <w:t xml:space="preserve">Scottish Opera General Director, </w:t>
      </w:r>
      <w:r w:rsidRPr="00964BDE">
        <w:rPr>
          <w:b/>
          <w:color w:val="auto"/>
          <w:sz w:val="22"/>
          <w:szCs w:val="22"/>
        </w:rPr>
        <w:t>Alex Reedijk</w:t>
      </w:r>
      <w:r w:rsidRPr="00964BDE">
        <w:rPr>
          <w:color w:val="auto"/>
          <w:sz w:val="22"/>
          <w:szCs w:val="22"/>
        </w:rPr>
        <w:t xml:space="preserve"> said: </w:t>
      </w:r>
      <w:r w:rsidR="00964BDE" w:rsidRPr="00964BDE">
        <w:rPr>
          <w:color w:val="auto"/>
          <w:sz w:val="22"/>
          <w:szCs w:val="22"/>
        </w:rPr>
        <w:t>‘</w:t>
      </w:r>
      <w:r w:rsidR="00964BDE" w:rsidRPr="00964BDE">
        <w:rPr>
          <w:color w:val="auto"/>
          <w:sz w:val="22"/>
          <w:szCs w:val="22"/>
          <w:shd w:val="clear" w:color="auto" w:fill="FFFFFF"/>
        </w:rPr>
        <w:t>I am very pleased that this marvellous production, so full of joy and fun, is going to be available on the BBC for our many audiences across the United Kingdom who were unable to attend ou</w:t>
      </w:r>
      <w:r w:rsidR="003D7E11">
        <w:rPr>
          <w:color w:val="auto"/>
          <w:sz w:val="22"/>
          <w:szCs w:val="22"/>
          <w:shd w:val="clear" w:color="auto" w:fill="FFFFFF"/>
        </w:rPr>
        <w:t>r live performances in Scotland and London.</w:t>
      </w:r>
      <w:r w:rsidR="00964BDE" w:rsidRPr="00964BDE">
        <w:rPr>
          <w:color w:val="auto"/>
          <w:sz w:val="22"/>
          <w:szCs w:val="22"/>
          <w:shd w:val="clear" w:color="auto" w:fill="FFFFFF"/>
        </w:rPr>
        <w:t xml:space="preserve"> Beautifully sung and staged with great affection and respect for Gilbert &amp; Sullivan’s original delightful intent yet completely delicious for our modern audiences. Enjoy!’</w:t>
      </w:r>
    </w:p>
    <w:p w14:paraId="1A46AF27" w14:textId="77777777" w:rsidR="00176D47" w:rsidRPr="00964BDE" w:rsidRDefault="00176D47" w:rsidP="00964BDE">
      <w:pPr>
        <w:pStyle w:val="Default"/>
        <w:spacing w:line="360" w:lineRule="auto"/>
        <w:contextualSpacing/>
        <w:rPr>
          <w:color w:val="auto"/>
          <w:sz w:val="22"/>
          <w:szCs w:val="22"/>
        </w:rPr>
      </w:pPr>
    </w:p>
    <w:p w14:paraId="24BA3580" w14:textId="6434FFB4" w:rsidR="00176D47" w:rsidRPr="00964BDE" w:rsidRDefault="00176D47" w:rsidP="00964BDE">
      <w:pPr>
        <w:spacing w:line="360" w:lineRule="auto"/>
        <w:contextualSpacing/>
        <w:rPr>
          <w:szCs w:val="22"/>
          <w:lang w:eastAsia="en-GB"/>
        </w:rPr>
      </w:pPr>
      <w:r w:rsidRPr="00964BDE">
        <w:rPr>
          <w:i/>
          <w:iCs/>
          <w:szCs w:val="22"/>
          <w:lang w:val="en"/>
        </w:rPr>
        <w:t>The Gondoliers</w:t>
      </w:r>
      <w:r w:rsidRPr="00964BDE">
        <w:rPr>
          <w:szCs w:val="22"/>
          <w:lang w:val="en"/>
        </w:rPr>
        <w:t xml:space="preserve"> </w:t>
      </w:r>
      <w:r w:rsidR="00565384">
        <w:rPr>
          <w:szCs w:val="22"/>
          <w:lang w:val="en"/>
        </w:rPr>
        <w:t xml:space="preserve">is </w:t>
      </w:r>
      <w:r w:rsidRPr="00964BDE">
        <w:rPr>
          <w:szCs w:val="22"/>
          <w:lang w:val="en"/>
        </w:rPr>
        <w:t xml:space="preserve">supported by Scottish Opera’s ‘Play a Supporting </w:t>
      </w:r>
      <w:r w:rsidR="00565384">
        <w:rPr>
          <w:szCs w:val="22"/>
          <w:lang w:val="en"/>
        </w:rPr>
        <w:t xml:space="preserve">Role’ Appeal, </w:t>
      </w:r>
      <w:r w:rsidRPr="00964BDE">
        <w:rPr>
          <w:szCs w:val="22"/>
          <w:lang w:val="en"/>
        </w:rPr>
        <w:t>Garfield Weston F</w:t>
      </w:r>
      <w:r w:rsidR="00565384">
        <w:rPr>
          <w:szCs w:val="22"/>
          <w:lang w:val="en"/>
        </w:rPr>
        <w:t xml:space="preserve">oundation (Weston Culture Fund) and The Michael Bishop Foundation. </w:t>
      </w:r>
    </w:p>
    <w:p w14:paraId="16A32A2C" w14:textId="77777777" w:rsidR="009C7D8E" w:rsidRDefault="009C7D8E" w:rsidP="009C7D8E">
      <w:pPr>
        <w:autoSpaceDE w:val="0"/>
        <w:autoSpaceDN w:val="0"/>
        <w:adjustRightInd w:val="0"/>
        <w:spacing w:line="360" w:lineRule="auto"/>
        <w:rPr>
          <w:lang w:val="en"/>
        </w:rPr>
      </w:pPr>
    </w:p>
    <w:p w14:paraId="0C959615" w14:textId="77777777" w:rsidR="009C7D8E" w:rsidRPr="00375C4B" w:rsidRDefault="009C7D8E" w:rsidP="009C7D8E">
      <w:pPr>
        <w:autoSpaceDE w:val="0"/>
        <w:autoSpaceDN w:val="0"/>
        <w:adjustRightInd w:val="0"/>
        <w:spacing w:line="360" w:lineRule="auto"/>
        <w:rPr>
          <w:u w:val="single"/>
          <w:lang w:val="en"/>
        </w:rPr>
      </w:pPr>
      <w:r w:rsidRPr="00375C4B">
        <w:rPr>
          <w:i/>
          <w:iCs/>
          <w:u w:val="single"/>
          <w:lang w:val="en"/>
        </w:rPr>
        <w:t xml:space="preserve">The Gondoliers </w:t>
      </w:r>
      <w:r w:rsidRPr="00375C4B">
        <w:rPr>
          <w:u w:val="single"/>
          <w:lang w:val="en"/>
        </w:rPr>
        <w:t>cast list</w:t>
      </w:r>
    </w:p>
    <w:p w14:paraId="61AB4AAA" w14:textId="77777777" w:rsidR="009C7D8E" w:rsidRPr="00375C4B" w:rsidRDefault="009C7D8E" w:rsidP="009C7D8E">
      <w:pPr>
        <w:autoSpaceDE w:val="0"/>
        <w:autoSpaceDN w:val="0"/>
        <w:adjustRightInd w:val="0"/>
        <w:spacing w:line="360" w:lineRule="auto"/>
        <w:rPr>
          <w:u w:val="single"/>
          <w:lang w:val="en"/>
        </w:rPr>
      </w:pPr>
    </w:p>
    <w:p w14:paraId="035C4DF4" w14:textId="77777777" w:rsidR="009C7D8E" w:rsidRPr="00375C4B" w:rsidRDefault="009C7D8E" w:rsidP="009C7D8E">
      <w:pPr>
        <w:autoSpaceDE w:val="0"/>
        <w:autoSpaceDN w:val="0"/>
        <w:adjustRightInd w:val="0"/>
        <w:spacing w:line="360" w:lineRule="auto"/>
        <w:rPr>
          <w:b/>
          <w:bCs/>
          <w:lang w:val="en"/>
        </w:rPr>
      </w:pPr>
      <w:r w:rsidRPr="00375C4B">
        <w:rPr>
          <w:lang w:val="en"/>
        </w:rPr>
        <w:t xml:space="preserve">Marco Palmieri      </w:t>
      </w:r>
      <w:r>
        <w:rPr>
          <w:lang w:val="en"/>
        </w:rPr>
        <w:t xml:space="preserve">                             </w:t>
      </w:r>
      <w:r w:rsidRPr="00375C4B">
        <w:rPr>
          <w:b/>
          <w:bCs/>
          <w:lang w:val="en"/>
        </w:rPr>
        <w:t>William Morgan</w:t>
      </w:r>
    </w:p>
    <w:p w14:paraId="0727363A" w14:textId="77777777" w:rsidR="009C7D8E" w:rsidRPr="00375C4B" w:rsidRDefault="009C7D8E" w:rsidP="009C7D8E">
      <w:pPr>
        <w:autoSpaceDE w:val="0"/>
        <w:autoSpaceDN w:val="0"/>
        <w:adjustRightInd w:val="0"/>
        <w:spacing w:line="360" w:lineRule="auto"/>
        <w:rPr>
          <w:lang w:val="en"/>
        </w:rPr>
      </w:pPr>
      <w:r w:rsidRPr="00375C4B">
        <w:rPr>
          <w:lang w:val="en"/>
        </w:rPr>
        <w:t xml:space="preserve">Giuseppe Palmieri     </w:t>
      </w:r>
      <w:r>
        <w:rPr>
          <w:lang w:val="en"/>
        </w:rPr>
        <w:t xml:space="preserve">                        </w:t>
      </w:r>
      <w:r>
        <w:rPr>
          <w:b/>
          <w:bCs/>
          <w:lang w:val="en"/>
        </w:rPr>
        <w:t>Mark Nathan</w:t>
      </w:r>
    </w:p>
    <w:p w14:paraId="06580579" w14:textId="77777777" w:rsidR="009C7D8E" w:rsidRPr="00AE1665" w:rsidRDefault="009C7D8E" w:rsidP="0009485A">
      <w:pPr>
        <w:autoSpaceDE w:val="0"/>
        <w:autoSpaceDN w:val="0"/>
        <w:adjustRightInd w:val="0"/>
        <w:spacing w:line="360" w:lineRule="auto"/>
        <w:rPr>
          <w:bCs/>
          <w:lang w:val="en"/>
        </w:rPr>
      </w:pPr>
      <w:proofErr w:type="spellStart"/>
      <w:r w:rsidRPr="00375C4B">
        <w:rPr>
          <w:lang w:val="en"/>
        </w:rPr>
        <w:t>Gianetta</w:t>
      </w:r>
      <w:proofErr w:type="spellEnd"/>
      <w:r w:rsidRPr="00375C4B">
        <w:rPr>
          <w:lang w:val="en"/>
        </w:rPr>
        <w:t xml:space="preserve">               </w:t>
      </w:r>
      <w:r>
        <w:rPr>
          <w:lang w:val="en"/>
        </w:rPr>
        <w:t xml:space="preserve">                              </w:t>
      </w:r>
      <w:r w:rsidRPr="00375C4B">
        <w:rPr>
          <w:b/>
          <w:bCs/>
          <w:lang w:val="en"/>
        </w:rPr>
        <w:t xml:space="preserve">Ellie </w:t>
      </w:r>
      <w:proofErr w:type="spellStart"/>
      <w:r w:rsidRPr="00375C4B">
        <w:rPr>
          <w:b/>
          <w:bCs/>
          <w:lang w:val="en"/>
        </w:rPr>
        <w:t>Laugharne</w:t>
      </w:r>
      <w:proofErr w:type="spellEnd"/>
      <w:r>
        <w:rPr>
          <w:b/>
          <w:bCs/>
          <w:lang w:val="en"/>
        </w:rPr>
        <w:t xml:space="preserve"> </w:t>
      </w:r>
    </w:p>
    <w:p w14:paraId="79D6A17C" w14:textId="77777777" w:rsidR="009C7D8E" w:rsidRPr="00375C4B" w:rsidRDefault="009C7D8E" w:rsidP="009C7D8E">
      <w:pPr>
        <w:autoSpaceDE w:val="0"/>
        <w:autoSpaceDN w:val="0"/>
        <w:adjustRightInd w:val="0"/>
        <w:spacing w:line="360" w:lineRule="auto"/>
        <w:rPr>
          <w:lang w:val="en"/>
        </w:rPr>
      </w:pPr>
      <w:r w:rsidRPr="00375C4B">
        <w:rPr>
          <w:lang w:val="en"/>
        </w:rPr>
        <w:t xml:space="preserve">Tessa                       </w:t>
      </w:r>
      <w:r>
        <w:rPr>
          <w:lang w:val="en"/>
        </w:rPr>
        <w:t xml:space="preserve">                        </w:t>
      </w:r>
      <w:r w:rsidRPr="00375C4B">
        <w:rPr>
          <w:lang w:val="en"/>
        </w:rPr>
        <w:t xml:space="preserve"> </w:t>
      </w:r>
      <w:r>
        <w:rPr>
          <w:lang w:val="en"/>
        </w:rPr>
        <w:t xml:space="preserve"> </w:t>
      </w:r>
      <w:proofErr w:type="spellStart"/>
      <w:r w:rsidRPr="00375C4B">
        <w:rPr>
          <w:b/>
          <w:bCs/>
          <w:lang w:val="en"/>
        </w:rPr>
        <w:t>Sioned</w:t>
      </w:r>
      <w:proofErr w:type="spellEnd"/>
      <w:r w:rsidRPr="00375C4B">
        <w:rPr>
          <w:b/>
          <w:bCs/>
          <w:lang w:val="en"/>
        </w:rPr>
        <w:t xml:space="preserve"> Gwen Davies</w:t>
      </w:r>
    </w:p>
    <w:p w14:paraId="39FE0A88" w14:textId="77777777" w:rsidR="009C7D8E" w:rsidRPr="00375C4B" w:rsidRDefault="009C7D8E" w:rsidP="009C7D8E">
      <w:pPr>
        <w:autoSpaceDE w:val="0"/>
        <w:autoSpaceDN w:val="0"/>
        <w:adjustRightInd w:val="0"/>
        <w:spacing w:line="360" w:lineRule="auto"/>
        <w:rPr>
          <w:lang w:val="en"/>
        </w:rPr>
      </w:pPr>
      <w:r w:rsidRPr="00375C4B">
        <w:rPr>
          <w:lang w:val="en"/>
        </w:rPr>
        <w:t>The Duchess of</w:t>
      </w:r>
      <w:r>
        <w:rPr>
          <w:lang w:val="en"/>
        </w:rPr>
        <w:t xml:space="preserve"> Plaza-Toro               </w:t>
      </w:r>
      <w:r>
        <w:rPr>
          <w:b/>
          <w:bCs/>
          <w:lang w:val="en"/>
        </w:rPr>
        <w:t>Yvonne Howard</w:t>
      </w:r>
    </w:p>
    <w:p w14:paraId="61E6E03E" w14:textId="77777777" w:rsidR="009C7D8E" w:rsidRPr="00375C4B" w:rsidRDefault="009C7D8E" w:rsidP="009C7D8E">
      <w:pPr>
        <w:autoSpaceDE w:val="0"/>
        <w:autoSpaceDN w:val="0"/>
        <w:adjustRightInd w:val="0"/>
        <w:spacing w:line="360" w:lineRule="auto"/>
        <w:rPr>
          <w:lang w:val="en"/>
        </w:rPr>
      </w:pPr>
      <w:r w:rsidRPr="00375C4B">
        <w:rPr>
          <w:lang w:val="en"/>
        </w:rPr>
        <w:t>The Duke of Plaza-</w:t>
      </w:r>
      <w:r>
        <w:rPr>
          <w:lang w:val="en"/>
        </w:rPr>
        <w:t xml:space="preserve">Toro                     </w:t>
      </w:r>
      <w:r w:rsidRPr="00375C4B">
        <w:rPr>
          <w:b/>
          <w:bCs/>
          <w:lang w:val="en"/>
        </w:rPr>
        <w:t xml:space="preserve">Richard </w:t>
      </w:r>
      <w:proofErr w:type="spellStart"/>
      <w:r w:rsidRPr="00375C4B">
        <w:rPr>
          <w:b/>
          <w:bCs/>
          <w:lang w:val="en"/>
        </w:rPr>
        <w:t>Suart</w:t>
      </w:r>
      <w:proofErr w:type="spellEnd"/>
    </w:p>
    <w:p w14:paraId="71358662" w14:textId="77777777" w:rsidR="009C7D8E" w:rsidRPr="0098379A" w:rsidRDefault="009C7D8E" w:rsidP="009C7D8E">
      <w:pPr>
        <w:autoSpaceDE w:val="0"/>
        <w:autoSpaceDN w:val="0"/>
        <w:adjustRightInd w:val="0"/>
        <w:spacing w:line="360" w:lineRule="auto"/>
        <w:rPr>
          <w:lang w:val="pt-PT"/>
        </w:rPr>
      </w:pPr>
      <w:r w:rsidRPr="0098379A">
        <w:rPr>
          <w:lang w:val="pt-PT"/>
        </w:rPr>
        <w:t xml:space="preserve">Don Alhambra del Bolero </w:t>
      </w:r>
      <w:r w:rsidRPr="0098379A">
        <w:rPr>
          <w:lang w:val="pt-PT"/>
        </w:rPr>
        <w:tab/>
      </w:r>
      <w:r w:rsidRPr="0098379A">
        <w:rPr>
          <w:lang w:val="pt-PT"/>
        </w:rPr>
        <w:tab/>
      </w:r>
      <w:r w:rsidRPr="0098379A">
        <w:rPr>
          <w:b/>
          <w:bCs/>
          <w:lang w:val="pt-PT"/>
        </w:rPr>
        <w:t>Ben McAteer</w:t>
      </w:r>
    </w:p>
    <w:p w14:paraId="2D7151F7" w14:textId="77777777" w:rsidR="009C7D8E" w:rsidRPr="00375C4B" w:rsidRDefault="009C7D8E" w:rsidP="009C7D8E">
      <w:pPr>
        <w:autoSpaceDE w:val="0"/>
        <w:autoSpaceDN w:val="0"/>
        <w:adjustRightInd w:val="0"/>
        <w:spacing w:line="360" w:lineRule="auto"/>
        <w:rPr>
          <w:lang w:val="en"/>
        </w:rPr>
      </w:pPr>
      <w:r>
        <w:rPr>
          <w:lang w:val="en"/>
        </w:rPr>
        <w:t xml:space="preserve">(The Grand Inquisitor)              </w:t>
      </w:r>
    </w:p>
    <w:p w14:paraId="6F624E03" w14:textId="77777777" w:rsidR="009C7D8E" w:rsidRPr="00375C4B" w:rsidRDefault="009C7D8E" w:rsidP="009C7D8E">
      <w:pPr>
        <w:autoSpaceDE w:val="0"/>
        <w:autoSpaceDN w:val="0"/>
        <w:adjustRightInd w:val="0"/>
        <w:spacing w:line="360" w:lineRule="auto"/>
        <w:rPr>
          <w:lang w:val="en"/>
        </w:rPr>
      </w:pPr>
      <w:proofErr w:type="spellStart"/>
      <w:r w:rsidRPr="00375C4B">
        <w:rPr>
          <w:lang w:val="en"/>
        </w:rPr>
        <w:t>Casilda</w:t>
      </w:r>
      <w:proofErr w:type="spellEnd"/>
      <w:r w:rsidRPr="00375C4B">
        <w:rPr>
          <w:lang w:val="en"/>
        </w:rPr>
        <w:t xml:space="preserve">                                      </w:t>
      </w:r>
      <w:r>
        <w:rPr>
          <w:lang w:val="en"/>
        </w:rPr>
        <w:t xml:space="preserve">         </w:t>
      </w:r>
      <w:r>
        <w:rPr>
          <w:b/>
          <w:bCs/>
          <w:lang w:val="en"/>
        </w:rPr>
        <w:t xml:space="preserve">Catriona </w:t>
      </w:r>
      <w:proofErr w:type="spellStart"/>
      <w:r>
        <w:rPr>
          <w:b/>
          <w:bCs/>
          <w:lang w:val="en"/>
        </w:rPr>
        <w:t>Hewitson</w:t>
      </w:r>
      <w:proofErr w:type="spellEnd"/>
      <w:r w:rsidRPr="00375C4B">
        <w:rPr>
          <w:b/>
          <w:bCs/>
          <w:lang w:val="en"/>
        </w:rPr>
        <w:t>*</w:t>
      </w:r>
    </w:p>
    <w:p w14:paraId="2957CEC3" w14:textId="77777777" w:rsidR="009C7D8E" w:rsidRPr="00375C4B" w:rsidRDefault="009C7D8E" w:rsidP="009C7D8E">
      <w:pPr>
        <w:autoSpaceDE w:val="0"/>
        <w:autoSpaceDN w:val="0"/>
        <w:adjustRightInd w:val="0"/>
        <w:spacing w:line="360" w:lineRule="auto"/>
        <w:rPr>
          <w:lang w:val="en"/>
        </w:rPr>
      </w:pPr>
      <w:r w:rsidRPr="00375C4B">
        <w:rPr>
          <w:lang w:val="en"/>
        </w:rPr>
        <w:t xml:space="preserve">Antonio                      </w:t>
      </w:r>
      <w:r>
        <w:rPr>
          <w:lang w:val="en"/>
        </w:rPr>
        <w:t xml:space="preserve">                         </w:t>
      </w:r>
      <w:r>
        <w:rPr>
          <w:b/>
          <w:bCs/>
          <w:lang w:val="en"/>
        </w:rPr>
        <w:t>Arthur Bruce</w:t>
      </w:r>
    </w:p>
    <w:p w14:paraId="28A3EA7B" w14:textId="77777777" w:rsidR="009C7D8E" w:rsidRPr="00375C4B" w:rsidRDefault="009C7D8E" w:rsidP="009C7D8E">
      <w:pPr>
        <w:autoSpaceDE w:val="0"/>
        <w:autoSpaceDN w:val="0"/>
        <w:adjustRightInd w:val="0"/>
        <w:spacing w:line="360" w:lineRule="auto"/>
        <w:rPr>
          <w:b/>
          <w:bCs/>
          <w:lang w:val="en"/>
        </w:rPr>
      </w:pPr>
      <w:r w:rsidRPr="00375C4B">
        <w:rPr>
          <w:lang w:val="en"/>
        </w:rPr>
        <w:t>Luiz</w:t>
      </w:r>
      <w:r w:rsidRPr="00375C4B">
        <w:rPr>
          <w:lang w:val="en"/>
        </w:rPr>
        <w:tab/>
      </w:r>
      <w:r>
        <w:rPr>
          <w:b/>
          <w:bCs/>
          <w:lang w:val="en"/>
        </w:rPr>
        <w:tab/>
      </w:r>
      <w:r>
        <w:rPr>
          <w:b/>
          <w:bCs/>
          <w:lang w:val="en"/>
        </w:rPr>
        <w:tab/>
      </w:r>
      <w:r>
        <w:rPr>
          <w:b/>
          <w:bCs/>
          <w:lang w:val="en"/>
        </w:rPr>
        <w:tab/>
      </w:r>
      <w:r>
        <w:rPr>
          <w:b/>
          <w:bCs/>
          <w:lang w:val="en"/>
        </w:rPr>
        <w:tab/>
      </w:r>
      <w:r w:rsidRPr="00375C4B">
        <w:rPr>
          <w:b/>
          <w:bCs/>
          <w:lang w:val="en"/>
        </w:rPr>
        <w:t>Dan Shelvey</w:t>
      </w:r>
    </w:p>
    <w:p w14:paraId="336729C8" w14:textId="77777777" w:rsidR="009C7D8E" w:rsidRDefault="009C7D8E" w:rsidP="009C7D8E">
      <w:pPr>
        <w:autoSpaceDE w:val="0"/>
        <w:autoSpaceDN w:val="0"/>
        <w:adjustRightInd w:val="0"/>
        <w:spacing w:line="360" w:lineRule="auto"/>
        <w:rPr>
          <w:lang w:val="en"/>
        </w:rPr>
      </w:pPr>
      <w:r w:rsidRPr="00375C4B">
        <w:rPr>
          <w:lang w:val="en"/>
        </w:rPr>
        <w:t>Inez</w:t>
      </w:r>
      <w:r w:rsidRPr="00375C4B">
        <w:rPr>
          <w:lang w:val="en"/>
        </w:rPr>
        <w:tab/>
      </w:r>
      <w:r>
        <w:rPr>
          <w:lang w:val="en"/>
        </w:rPr>
        <w:t xml:space="preserve">                                               </w:t>
      </w:r>
      <w:r w:rsidRPr="00375C4B">
        <w:rPr>
          <w:b/>
          <w:bCs/>
          <w:lang w:val="en"/>
        </w:rPr>
        <w:t>Cheryl Forbes</w:t>
      </w:r>
    </w:p>
    <w:p w14:paraId="17BAA0DF" w14:textId="20F28BBA" w:rsidR="009C7D8E" w:rsidRDefault="009C7D8E" w:rsidP="006C64D2">
      <w:pPr>
        <w:autoSpaceDE w:val="0"/>
        <w:autoSpaceDN w:val="0"/>
        <w:adjustRightInd w:val="0"/>
        <w:spacing w:line="360" w:lineRule="auto"/>
        <w:rPr>
          <w:lang w:val="en"/>
        </w:rPr>
      </w:pPr>
      <w:r>
        <w:rPr>
          <w:lang w:val="en"/>
        </w:rPr>
        <w:lastRenderedPageBreak/>
        <w:t xml:space="preserve">Giorgio                </w:t>
      </w:r>
      <w:r w:rsidR="006C64D2">
        <w:rPr>
          <w:lang w:val="en"/>
        </w:rPr>
        <w:t xml:space="preserve">                               </w:t>
      </w:r>
      <w:bookmarkStart w:id="3" w:name="_GoBack"/>
      <w:bookmarkEnd w:id="3"/>
      <w:r w:rsidR="006C64D2" w:rsidRPr="006C64D2">
        <w:rPr>
          <w:b/>
        </w:rPr>
        <w:t>Oskar McCarthy</w:t>
      </w:r>
    </w:p>
    <w:p w14:paraId="6DBA3BDD" w14:textId="77777777" w:rsidR="009C7D8E" w:rsidRDefault="009C7D8E" w:rsidP="009C7D8E">
      <w:pPr>
        <w:autoSpaceDE w:val="0"/>
        <w:autoSpaceDN w:val="0"/>
        <w:adjustRightInd w:val="0"/>
        <w:spacing w:line="360" w:lineRule="auto"/>
        <w:rPr>
          <w:lang w:val="en"/>
        </w:rPr>
      </w:pPr>
      <w:proofErr w:type="spellStart"/>
      <w:r>
        <w:rPr>
          <w:lang w:val="en"/>
        </w:rPr>
        <w:t>Fiametta</w:t>
      </w:r>
      <w:proofErr w:type="spellEnd"/>
      <w:r>
        <w:rPr>
          <w:lang w:val="en"/>
        </w:rPr>
        <w:t xml:space="preserve">                                             </w:t>
      </w:r>
      <w:r w:rsidRPr="008D424C">
        <w:rPr>
          <w:b/>
          <w:lang w:val="en"/>
        </w:rPr>
        <w:t>Zoe Drummond</w:t>
      </w:r>
    </w:p>
    <w:p w14:paraId="1C97779C" w14:textId="77777777" w:rsidR="009C7D8E" w:rsidRDefault="009C7D8E" w:rsidP="009C7D8E">
      <w:pPr>
        <w:autoSpaceDE w:val="0"/>
        <w:autoSpaceDN w:val="0"/>
        <w:adjustRightInd w:val="0"/>
        <w:spacing w:line="360" w:lineRule="auto"/>
        <w:rPr>
          <w:lang w:val="en"/>
        </w:rPr>
      </w:pPr>
      <w:r>
        <w:rPr>
          <w:lang w:val="en"/>
        </w:rPr>
        <w:t xml:space="preserve">Vittoria                                                </w:t>
      </w:r>
      <w:r w:rsidRPr="008D424C">
        <w:rPr>
          <w:b/>
          <w:lang w:val="en"/>
        </w:rPr>
        <w:t>Frances Gregory</w:t>
      </w:r>
    </w:p>
    <w:p w14:paraId="79D46BEB" w14:textId="77777777" w:rsidR="009C7D8E" w:rsidRDefault="009C7D8E" w:rsidP="009C7D8E">
      <w:pPr>
        <w:autoSpaceDE w:val="0"/>
        <w:autoSpaceDN w:val="0"/>
        <w:adjustRightInd w:val="0"/>
        <w:spacing w:line="360" w:lineRule="auto"/>
        <w:rPr>
          <w:lang w:val="en"/>
        </w:rPr>
      </w:pPr>
      <w:r>
        <w:rPr>
          <w:lang w:val="en"/>
        </w:rPr>
        <w:t xml:space="preserve">Giulia                                                  </w:t>
      </w:r>
      <w:r w:rsidRPr="008D424C">
        <w:rPr>
          <w:b/>
          <w:lang w:val="en"/>
        </w:rPr>
        <w:t>Grace Wain</w:t>
      </w:r>
    </w:p>
    <w:p w14:paraId="5787BD20" w14:textId="77777777" w:rsidR="00E00356" w:rsidRDefault="009C7D8E" w:rsidP="009C7D8E">
      <w:pPr>
        <w:autoSpaceDE w:val="0"/>
        <w:autoSpaceDN w:val="0"/>
        <w:adjustRightInd w:val="0"/>
        <w:spacing w:line="360" w:lineRule="auto"/>
        <w:rPr>
          <w:b/>
          <w:bCs/>
          <w:lang w:val="en"/>
        </w:rPr>
      </w:pPr>
      <w:r>
        <w:rPr>
          <w:lang w:val="en"/>
        </w:rPr>
        <w:t xml:space="preserve">Francesco                                          </w:t>
      </w:r>
      <w:proofErr w:type="spellStart"/>
      <w:r w:rsidRPr="008D424C">
        <w:rPr>
          <w:b/>
          <w:lang w:val="en"/>
        </w:rPr>
        <w:t>Osian</w:t>
      </w:r>
      <w:proofErr w:type="spellEnd"/>
      <w:r w:rsidRPr="008D424C">
        <w:rPr>
          <w:b/>
          <w:lang w:val="en"/>
        </w:rPr>
        <w:t xml:space="preserve"> </w:t>
      </w:r>
      <w:proofErr w:type="spellStart"/>
      <w:r w:rsidRPr="008D424C">
        <w:rPr>
          <w:b/>
          <w:lang w:val="en"/>
        </w:rPr>
        <w:t>Wyn</w:t>
      </w:r>
      <w:proofErr w:type="spellEnd"/>
      <w:r w:rsidRPr="008D424C">
        <w:rPr>
          <w:b/>
          <w:lang w:val="en"/>
        </w:rPr>
        <w:t xml:space="preserve"> Bowen</w:t>
      </w:r>
      <w:r w:rsidRPr="00375C4B">
        <w:rPr>
          <w:b/>
          <w:bCs/>
          <w:lang w:val="en"/>
        </w:rPr>
        <w:tab/>
      </w:r>
    </w:p>
    <w:p w14:paraId="653D04D0" w14:textId="1F493BCC" w:rsidR="009C7D8E" w:rsidRPr="00E74D8A" w:rsidRDefault="009C7D8E" w:rsidP="009C7D8E">
      <w:pPr>
        <w:autoSpaceDE w:val="0"/>
        <w:autoSpaceDN w:val="0"/>
        <w:adjustRightInd w:val="0"/>
        <w:spacing w:line="360" w:lineRule="auto"/>
        <w:rPr>
          <w:lang w:val="en"/>
        </w:rPr>
      </w:pPr>
      <w:r w:rsidRPr="00375C4B">
        <w:rPr>
          <w:b/>
          <w:bCs/>
          <w:lang w:val="en"/>
        </w:rPr>
        <w:tab/>
      </w:r>
      <w:r w:rsidRPr="00375C4B">
        <w:rPr>
          <w:b/>
          <w:bCs/>
          <w:lang w:val="en"/>
        </w:rPr>
        <w:tab/>
      </w:r>
      <w:r w:rsidRPr="00375C4B">
        <w:rPr>
          <w:b/>
          <w:bCs/>
          <w:lang w:val="en"/>
        </w:rPr>
        <w:tab/>
      </w:r>
      <w:r w:rsidRPr="00375C4B">
        <w:rPr>
          <w:b/>
          <w:bCs/>
          <w:lang w:val="en"/>
        </w:rPr>
        <w:tab/>
      </w:r>
      <w:r w:rsidRPr="00375C4B">
        <w:rPr>
          <w:b/>
          <w:bCs/>
          <w:lang w:val="en"/>
        </w:rPr>
        <w:tab/>
      </w:r>
      <w:r w:rsidRPr="00375C4B">
        <w:rPr>
          <w:b/>
          <w:bCs/>
          <w:lang w:val="en"/>
        </w:rPr>
        <w:tab/>
        <w:t xml:space="preserve">    </w:t>
      </w:r>
    </w:p>
    <w:p w14:paraId="70EE95DF" w14:textId="77777777" w:rsidR="009C7D8E" w:rsidRPr="00375C4B" w:rsidRDefault="009C7D8E" w:rsidP="009C7D8E">
      <w:pPr>
        <w:autoSpaceDE w:val="0"/>
        <w:autoSpaceDN w:val="0"/>
        <w:adjustRightInd w:val="0"/>
        <w:spacing w:line="360" w:lineRule="auto"/>
        <w:rPr>
          <w:lang w:val="en"/>
        </w:rPr>
      </w:pPr>
      <w:r w:rsidRPr="00375C4B">
        <w:rPr>
          <w:lang w:val="en"/>
        </w:rPr>
        <w:t>* Sco</w:t>
      </w:r>
      <w:r>
        <w:rPr>
          <w:lang w:val="en"/>
        </w:rPr>
        <w:t>ttish Opera Emerging Artist 2021/22</w:t>
      </w:r>
    </w:p>
    <w:p w14:paraId="0BF884F3" w14:textId="77777777" w:rsidR="009C7D8E" w:rsidRPr="00375C4B" w:rsidRDefault="009C7D8E" w:rsidP="009C7D8E">
      <w:pPr>
        <w:autoSpaceDE w:val="0"/>
        <w:autoSpaceDN w:val="0"/>
        <w:adjustRightInd w:val="0"/>
        <w:spacing w:line="360" w:lineRule="auto"/>
        <w:rPr>
          <w:lang w:val="en"/>
        </w:rPr>
      </w:pPr>
    </w:p>
    <w:p w14:paraId="58111858" w14:textId="77777777" w:rsidR="009C7D8E" w:rsidRPr="00375C4B" w:rsidRDefault="009C7D8E" w:rsidP="009C7D8E">
      <w:pPr>
        <w:autoSpaceDE w:val="0"/>
        <w:autoSpaceDN w:val="0"/>
        <w:adjustRightInd w:val="0"/>
        <w:spacing w:line="360" w:lineRule="auto"/>
        <w:rPr>
          <w:u w:val="single"/>
          <w:lang w:val="en"/>
        </w:rPr>
      </w:pPr>
      <w:r w:rsidRPr="00375C4B">
        <w:rPr>
          <w:i/>
          <w:iCs/>
          <w:u w:val="single"/>
          <w:lang w:val="en"/>
        </w:rPr>
        <w:t xml:space="preserve">The Gondoliers </w:t>
      </w:r>
      <w:r>
        <w:rPr>
          <w:u w:val="single"/>
          <w:lang w:val="en"/>
        </w:rPr>
        <w:t>Creative T</w:t>
      </w:r>
      <w:r w:rsidRPr="00375C4B">
        <w:rPr>
          <w:u w:val="single"/>
          <w:lang w:val="en"/>
        </w:rPr>
        <w:t>eam</w:t>
      </w:r>
    </w:p>
    <w:p w14:paraId="22DFDF68" w14:textId="77777777" w:rsidR="009C7D8E" w:rsidRPr="00375C4B" w:rsidRDefault="009C7D8E" w:rsidP="009C7D8E">
      <w:pPr>
        <w:autoSpaceDE w:val="0"/>
        <w:autoSpaceDN w:val="0"/>
        <w:adjustRightInd w:val="0"/>
        <w:spacing w:line="360" w:lineRule="auto"/>
        <w:rPr>
          <w:u w:val="single"/>
          <w:lang w:val="en"/>
        </w:rPr>
      </w:pPr>
    </w:p>
    <w:p w14:paraId="018A60CB" w14:textId="77777777" w:rsidR="009C7D8E" w:rsidRPr="00345D5F" w:rsidRDefault="009C7D8E" w:rsidP="000E0594">
      <w:pPr>
        <w:autoSpaceDE w:val="0"/>
        <w:autoSpaceDN w:val="0"/>
        <w:adjustRightInd w:val="0"/>
        <w:spacing w:line="360" w:lineRule="auto"/>
        <w:rPr>
          <w:bCs/>
          <w:lang w:val="en"/>
        </w:rPr>
      </w:pPr>
      <w:r w:rsidRPr="00375C4B">
        <w:rPr>
          <w:lang w:val="en"/>
        </w:rPr>
        <w:t xml:space="preserve">Conductors                  </w:t>
      </w:r>
      <w:r>
        <w:rPr>
          <w:lang w:val="en"/>
        </w:rPr>
        <w:t xml:space="preserve">                         </w:t>
      </w:r>
      <w:r w:rsidRPr="00375C4B">
        <w:rPr>
          <w:b/>
          <w:bCs/>
          <w:lang w:val="en"/>
        </w:rPr>
        <w:t xml:space="preserve">Derek Clark </w:t>
      </w:r>
      <w:r w:rsidRPr="00375C4B">
        <w:rPr>
          <w:lang w:val="en"/>
        </w:rPr>
        <w:t>&amp;</w:t>
      </w:r>
      <w:r w:rsidRPr="00375C4B">
        <w:rPr>
          <w:b/>
          <w:bCs/>
          <w:lang w:val="en"/>
        </w:rPr>
        <w:t xml:space="preserve"> </w:t>
      </w:r>
      <w:r>
        <w:rPr>
          <w:b/>
          <w:bCs/>
          <w:lang w:val="en"/>
        </w:rPr>
        <w:t>Jonathon Cole-</w:t>
      </w:r>
      <w:proofErr w:type="spellStart"/>
      <w:r>
        <w:rPr>
          <w:b/>
          <w:bCs/>
          <w:lang w:val="en"/>
        </w:rPr>
        <w:t>Swinard</w:t>
      </w:r>
      <w:proofErr w:type="spellEnd"/>
      <w:r>
        <w:rPr>
          <w:b/>
          <w:bCs/>
          <w:lang w:val="en"/>
        </w:rPr>
        <w:t xml:space="preserve"> </w:t>
      </w:r>
    </w:p>
    <w:p w14:paraId="34AFEE37" w14:textId="04F93C30" w:rsidR="009C7D8E" w:rsidRPr="00375C4B" w:rsidRDefault="009C7D8E" w:rsidP="009C7D8E">
      <w:pPr>
        <w:autoSpaceDE w:val="0"/>
        <w:autoSpaceDN w:val="0"/>
        <w:adjustRightInd w:val="0"/>
        <w:spacing w:line="360" w:lineRule="auto"/>
        <w:rPr>
          <w:lang w:val="en"/>
        </w:rPr>
      </w:pPr>
      <w:r w:rsidRPr="00375C4B">
        <w:rPr>
          <w:lang w:val="en"/>
        </w:rPr>
        <w:t xml:space="preserve">Director                        </w:t>
      </w:r>
      <w:r w:rsidR="00E00356">
        <w:rPr>
          <w:lang w:val="en"/>
        </w:rPr>
        <w:t xml:space="preserve">                        </w:t>
      </w:r>
      <w:r w:rsidRPr="00375C4B">
        <w:rPr>
          <w:b/>
          <w:bCs/>
          <w:lang w:val="en"/>
        </w:rPr>
        <w:t>Stuart Maunder</w:t>
      </w:r>
    </w:p>
    <w:p w14:paraId="5C527CBC" w14:textId="77777777" w:rsidR="009C7D8E" w:rsidRPr="00375C4B" w:rsidRDefault="009C7D8E" w:rsidP="009C7D8E">
      <w:pPr>
        <w:autoSpaceDE w:val="0"/>
        <w:autoSpaceDN w:val="0"/>
        <w:adjustRightInd w:val="0"/>
        <w:spacing w:line="360" w:lineRule="auto"/>
        <w:rPr>
          <w:lang w:val="en"/>
        </w:rPr>
      </w:pPr>
      <w:r w:rsidRPr="00375C4B">
        <w:rPr>
          <w:lang w:val="en"/>
        </w:rPr>
        <w:t xml:space="preserve">Set and Costume Designer                  </w:t>
      </w:r>
      <w:r w:rsidRPr="00375C4B">
        <w:rPr>
          <w:b/>
          <w:bCs/>
          <w:lang w:val="en"/>
        </w:rPr>
        <w:t>Dick Bird</w:t>
      </w:r>
    </w:p>
    <w:p w14:paraId="63882BF2" w14:textId="77777777" w:rsidR="009C7D8E" w:rsidRPr="00375C4B" w:rsidRDefault="009C7D8E" w:rsidP="009C7D8E">
      <w:pPr>
        <w:autoSpaceDE w:val="0"/>
        <w:autoSpaceDN w:val="0"/>
        <w:adjustRightInd w:val="0"/>
        <w:spacing w:line="360" w:lineRule="auto"/>
        <w:rPr>
          <w:b/>
          <w:bCs/>
          <w:lang w:val="en"/>
        </w:rPr>
      </w:pPr>
      <w:r w:rsidRPr="00375C4B">
        <w:rPr>
          <w:lang w:val="en"/>
        </w:rPr>
        <w:t xml:space="preserve">Lighting Designer         </w:t>
      </w:r>
      <w:r>
        <w:rPr>
          <w:lang w:val="en"/>
        </w:rPr>
        <w:t xml:space="preserve">                        </w:t>
      </w:r>
      <w:r w:rsidRPr="00375C4B">
        <w:rPr>
          <w:b/>
          <w:bCs/>
          <w:lang w:val="en"/>
        </w:rPr>
        <w:t xml:space="preserve">Paul </w:t>
      </w:r>
      <w:proofErr w:type="spellStart"/>
      <w:r w:rsidRPr="00375C4B">
        <w:rPr>
          <w:b/>
          <w:bCs/>
          <w:lang w:val="en"/>
        </w:rPr>
        <w:t>Keogan</w:t>
      </w:r>
      <w:proofErr w:type="spellEnd"/>
    </w:p>
    <w:p w14:paraId="7A0ADDCB" w14:textId="77777777" w:rsidR="009C7D8E" w:rsidRDefault="009C7D8E" w:rsidP="009C7D8E">
      <w:pPr>
        <w:autoSpaceDE w:val="0"/>
        <w:autoSpaceDN w:val="0"/>
        <w:adjustRightInd w:val="0"/>
        <w:spacing w:line="360" w:lineRule="auto"/>
        <w:rPr>
          <w:b/>
        </w:rPr>
      </w:pPr>
      <w:r w:rsidRPr="00375C4B">
        <w:rPr>
          <w:lang w:val="en"/>
        </w:rPr>
        <w:t xml:space="preserve">Choreographer             </w:t>
      </w:r>
      <w:r>
        <w:rPr>
          <w:lang w:val="en"/>
        </w:rPr>
        <w:t xml:space="preserve">                        </w:t>
      </w:r>
      <w:r w:rsidRPr="00DD00FE">
        <w:rPr>
          <w:b/>
        </w:rPr>
        <w:t xml:space="preserve">Isabel </w:t>
      </w:r>
      <w:proofErr w:type="spellStart"/>
      <w:r w:rsidRPr="00DD00FE">
        <w:rPr>
          <w:b/>
        </w:rPr>
        <w:t>Baquero</w:t>
      </w:r>
      <w:proofErr w:type="spellEnd"/>
    </w:p>
    <w:p w14:paraId="0DEBB0C1" w14:textId="77777777" w:rsidR="009C7D8E" w:rsidRPr="000245CB" w:rsidRDefault="009C7D8E" w:rsidP="009C7D8E">
      <w:pPr>
        <w:autoSpaceDE w:val="0"/>
        <w:autoSpaceDN w:val="0"/>
        <w:adjustRightInd w:val="0"/>
        <w:spacing w:line="360" w:lineRule="auto"/>
        <w:rPr>
          <w:u w:val="single"/>
          <w:lang w:val="en"/>
        </w:rPr>
      </w:pPr>
      <w:r w:rsidRPr="000245CB">
        <w:t>Assistant C</w:t>
      </w:r>
      <w:r>
        <w:t>h</w:t>
      </w:r>
      <w:r w:rsidRPr="000245CB">
        <w:t>oreographer</w:t>
      </w:r>
      <w:r>
        <w:t xml:space="preserve">                     </w:t>
      </w:r>
      <w:r w:rsidRPr="000245CB">
        <w:rPr>
          <w:b/>
        </w:rPr>
        <w:t>Lucy Burns</w:t>
      </w:r>
    </w:p>
    <w:p w14:paraId="438E01A0" w14:textId="6042982C" w:rsidR="001B0A80" w:rsidRPr="00565384" w:rsidRDefault="00F12872" w:rsidP="00FC3264">
      <w:pPr>
        <w:spacing w:line="360" w:lineRule="auto"/>
      </w:pPr>
      <w:r w:rsidRPr="00565384">
        <w:t>Film Director</w:t>
      </w:r>
      <w:r w:rsidRPr="00565384">
        <w:tab/>
      </w:r>
      <w:r w:rsidRPr="00565384">
        <w:tab/>
      </w:r>
      <w:r w:rsidRPr="00565384">
        <w:tab/>
      </w:r>
      <w:r w:rsidRPr="00565384">
        <w:tab/>
      </w:r>
      <w:r w:rsidR="00565384">
        <w:t xml:space="preserve"> </w:t>
      </w:r>
      <w:r w:rsidRPr="00565384">
        <w:rPr>
          <w:b/>
        </w:rPr>
        <w:t xml:space="preserve">Jonathan </w:t>
      </w:r>
      <w:proofErr w:type="spellStart"/>
      <w:r w:rsidRPr="00565384">
        <w:rPr>
          <w:b/>
        </w:rPr>
        <w:t>Haswell</w:t>
      </w:r>
      <w:proofErr w:type="spellEnd"/>
      <w:r w:rsidR="001B0A80" w:rsidRPr="00565384">
        <w:rPr>
          <w:color w:val="FF0000"/>
        </w:rPr>
        <w:tab/>
      </w:r>
      <w:r w:rsidR="001B0A80" w:rsidRPr="00565384">
        <w:rPr>
          <w:color w:val="FF0000"/>
        </w:rPr>
        <w:tab/>
      </w:r>
      <w:r w:rsidR="001B0A80" w:rsidRPr="00565384">
        <w:tab/>
      </w:r>
      <w:r w:rsidR="001B0A80" w:rsidRPr="00565384">
        <w:tab/>
      </w:r>
      <w:r w:rsidR="001B0A80" w:rsidRPr="00565384">
        <w:tab/>
      </w:r>
      <w:r w:rsidR="001B0A80" w:rsidRPr="00565384">
        <w:tab/>
        <w:t xml:space="preserve"> </w:t>
      </w:r>
    </w:p>
    <w:p w14:paraId="39E12294" w14:textId="77777777" w:rsidR="001B0A80" w:rsidRPr="00FC3264" w:rsidRDefault="001B0A80" w:rsidP="00FC3264">
      <w:pPr>
        <w:spacing w:line="360" w:lineRule="auto"/>
        <w:rPr>
          <w:b/>
        </w:rPr>
      </w:pPr>
    </w:p>
    <w:p w14:paraId="0CF85E3C" w14:textId="77777777" w:rsidR="00AB4B5E" w:rsidRPr="00874A74" w:rsidRDefault="00AB4B5E" w:rsidP="00D51EA7">
      <w:pPr>
        <w:spacing w:line="276" w:lineRule="auto"/>
        <w:jc w:val="both"/>
        <w:rPr>
          <w:sz w:val="20"/>
          <w:szCs w:val="20"/>
        </w:rPr>
      </w:pPr>
      <w:r w:rsidRPr="00874A74">
        <w:rPr>
          <w:sz w:val="20"/>
          <w:szCs w:val="20"/>
        </w:rPr>
        <w:t>-ENDS-</w:t>
      </w:r>
    </w:p>
    <w:p w14:paraId="2F43EECD" w14:textId="77777777" w:rsidR="00FA1E35" w:rsidRDefault="006C64D2" w:rsidP="00184518">
      <w:pPr>
        <w:spacing w:before="240" w:line="360" w:lineRule="auto"/>
        <w:rPr>
          <w:b/>
          <w:bCs/>
          <w:szCs w:val="22"/>
          <w:u w:val="single"/>
        </w:rPr>
      </w:pPr>
      <w:hyperlink r:id="rId7" w:history="1">
        <w:r w:rsidR="00AB4B5E" w:rsidRPr="001A5A98">
          <w:rPr>
            <w:rStyle w:val="Hyperlink"/>
            <w:b/>
            <w:szCs w:val="22"/>
          </w:rPr>
          <w:t>www.scottishopera.org.uk</w:t>
        </w:r>
      </w:hyperlink>
      <w:r w:rsidR="00AB4B5E" w:rsidRPr="001A5A98">
        <w:rPr>
          <w:b/>
          <w:bCs/>
          <w:szCs w:val="22"/>
          <w:u w:val="single"/>
        </w:rPr>
        <w:t xml:space="preserve"> </w:t>
      </w:r>
    </w:p>
    <w:p w14:paraId="5C2D017E" w14:textId="77777777" w:rsidR="00184518" w:rsidRDefault="005670FC" w:rsidP="00765340">
      <w:pPr>
        <w:spacing w:line="360" w:lineRule="auto"/>
        <w:rPr>
          <w:bCs/>
        </w:rPr>
      </w:pPr>
      <w:r w:rsidRPr="00C364BD">
        <w:rPr>
          <w:bCs/>
        </w:rPr>
        <w:t>You can foll</w:t>
      </w:r>
      <w:r>
        <w:rPr>
          <w:bCs/>
        </w:rPr>
        <w:t>ow Scottish Opera on Twitter, Facebook and</w:t>
      </w:r>
      <w:r w:rsidRPr="00C364BD">
        <w:rPr>
          <w:bCs/>
        </w:rPr>
        <w:t xml:space="preserve"> Instagram </w:t>
      </w:r>
      <w:r w:rsidRPr="00C364BD">
        <w:rPr>
          <w:b/>
          <w:bCs/>
        </w:rPr>
        <w:t>@</w:t>
      </w:r>
      <w:proofErr w:type="spellStart"/>
      <w:r w:rsidRPr="00C364BD">
        <w:rPr>
          <w:b/>
          <w:bCs/>
        </w:rPr>
        <w:t>ScottishOpera</w:t>
      </w:r>
      <w:proofErr w:type="spellEnd"/>
      <w:r w:rsidRPr="00C364BD">
        <w:rPr>
          <w:bCs/>
        </w:rPr>
        <w:t xml:space="preserve"> </w:t>
      </w:r>
    </w:p>
    <w:p w14:paraId="459F2281" w14:textId="77777777" w:rsidR="00765340" w:rsidRPr="00765340" w:rsidRDefault="00765340" w:rsidP="00765340">
      <w:pPr>
        <w:spacing w:line="360" w:lineRule="auto"/>
        <w:rPr>
          <w:bCs/>
        </w:rPr>
      </w:pPr>
    </w:p>
    <w:p w14:paraId="04FB7FA4" w14:textId="77777777" w:rsidR="00D51EA7" w:rsidRPr="008A2404" w:rsidRDefault="00D51EA7" w:rsidP="00D51EA7">
      <w:pPr>
        <w:spacing w:line="360" w:lineRule="auto"/>
        <w:rPr>
          <w:rFonts w:eastAsia="Arial Unicode MS"/>
          <w:color w:val="000000"/>
          <w:u w:val="single"/>
        </w:rPr>
      </w:pPr>
      <w:r w:rsidRPr="00C364BD">
        <w:rPr>
          <w:rFonts w:eastAsia="Arial Unicode MS"/>
          <w:color w:val="000000"/>
          <w:u w:val="single"/>
        </w:rPr>
        <w:t xml:space="preserve">Notes to Editors </w:t>
      </w:r>
    </w:p>
    <w:p w14:paraId="3F5C62B6" w14:textId="77777777" w:rsidR="00790782" w:rsidRPr="002921E8" w:rsidRDefault="00790782" w:rsidP="00D51EA7">
      <w:pPr>
        <w:spacing w:line="360" w:lineRule="auto"/>
        <w:contextualSpacing/>
        <w:rPr>
          <w:b/>
          <w:bCs/>
        </w:rPr>
      </w:pPr>
    </w:p>
    <w:p w14:paraId="5643B96E" w14:textId="77777777" w:rsidR="006C155F" w:rsidRDefault="006C155F" w:rsidP="006C155F">
      <w:pPr>
        <w:spacing w:line="360" w:lineRule="auto"/>
        <w:contextualSpacing/>
        <w:rPr>
          <w:rFonts w:eastAsia="Arial"/>
        </w:rPr>
      </w:pPr>
      <w:r>
        <w:rPr>
          <w:rFonts w:eastAsia="Arial"/>
          <w:color w:val="000000"/>
        </w:rPr>
        <w:t xml:space="preserve">All productions are created and performed in line with Scottish Government guidelines. </w:t>
      </w:r>
    </w:p>
    <w:p w14:paraId="7F2D9E94" w14:textId="77777777" w:rsidR="006C155F" w:rsidRDefault="006C155F" w:rsidP="006C155F">
      <w:pPr>
        <w:spacing w:before="100" w:after="100" w:line="360" w:lineRule="auto"/>
        <w:contextualSpacing/>
        <w:rPr>
          <w:rFonts w:eastAsia="Arial"/>
          <w:color w:val="000000"/>
        </w:rPr>
      </w:pPr>
      <w:r>
        <w:rPr>
          <w:rFonts w:eastAsia="Arial"/>
          <w:color w:val="000000"/>
        </w:rPr>
        <w:t xml:space="preserve">The Company’s Opera on Screen productions are available to watch at: </w:t>
      </w:r>
      <w:hyperlink r:id="rId8">
        <w:r>
          <w:rPr>
            <w:rFonts w:eastAsia="Arial"/>
            <w:color w:val="000000"/>
            <w:u w:val="single"/>
          </w:rPr>
          <w:t>www.scottishopera.org.uk/what-s-on/opera-on-screen/</w:t>
        </w:r>
      </w:hyperlink>
      <w:r>
        <w:rPr>
          <w:rFonts w:eastAsia="Arial"/>
          <w:color w:val="000000"/>
        </w:rPr>
        <w:t>.</w:t>
      </w:r>
    </w:p>
    <w:p w14:paraId="14298A01" w14:textId="77777777" w:rsidR="006C155F" w:rsidRDefault="006C155F" w:rsidP="006C155F">
      <w:pPr>
        <w:spacing w:before="100" w:after="100" w:line="360" w:lineRule="auto"/>
        <w:contextualSpacing/>
        <w:rPr>
          <w:rFonts w:eastAsia="Arial"/>
          <w:color w:val="000000"/>
        </w:rPr>
      </w:pPr>
    </w:p>
    <w:p w14:paraId="18A0141E" w14:textId="77777777" w:rsidR="006C155F" w:rsidRDefault="006C155F" w:rsidP="006C155F">
      <w:pPr>
        <w:spacing w:before="100" w:after="100" w:line="360" w:lineRule="auto"/>
        <w:contextualSpacing/>
        <w:rPr>
          <w:rFonts w:eastAsia="Arial"/>
          <w:color w:val="000000"/>
        </w:rPr>
      </w:pPr>
      <w:r>
        <w:rPr>
          <w:rFonts w:eastAsia="Arial"/>
          <w:color w:val="000000"/>
        </w:rPr>
        <w:t xml:space="preserve">The collection includes Donizetti’s </w:t>
      </w:r>
      <w:proofErr w:type="spellStart"/>
      <w:r>
        <w:rPr>
          <w:rFonts w:eastAsia="Arial"/>
          <w:i/>
          <w:color w:val="000000"/>
        </w:rPr>
        <w:t>L’elisir</w:t>
      </w:r>
      <w:proofErr w:type="spellEnd"/>
      <w:r>
        <w:rPr>
          <w:rFonts w:eastAsia="Arial"/>
          <w:i/>
          <w:color w:val="000000"/>
        </w:rPr>
        <w:t xml:space="preserve"> </w:t>
      </w:r>
      <w:proofErr w:type="spellStart"/>
      <w:r>
        <w:rPr>
          <w:rFonts w:eastAsia="Arial"/>
          <w:i/>
          <w:color w:val="000000"/>
        </w:rPr>
        <w:t>d’amore</w:t>
      </w:r>
      <w:proofErr w:type="spellEnd"/>
      <w:r>
        <w:rPr>
          <w:rFonts w:eastAsia="Arial"/>
          <w:color w:val="000000"/>
        </w:rPr>
        <w:t xml:space="preserve">, Humperdinck’s </w:t>
      </w:r>
      <w:r>
        <w:rPr>
          <w:rFonts w:eastAsia="Arial"/>
          <w:i/>
          <w:color w:val="000000"/>
        </w:rPr>
        <w:t>Hansel and Gretel</w:t>
      </w:r>
      <w:r>
        <w:rPr>
          <w:rFonts w:eastAsia="Arial"/>
          <w:color w:val="000000"/>
        </w:rPr>
        <w:t xml:space="preserve">, Mozart’s </w:t>
      </w:r>
      <w:proofErr w:type="spellStart"/>
      <w:r>
        <w:rPr>
          <w:rFonts w:eastAsia="Arial"/>
          <w:i/>
          <w:color w:val="000000"/>
        </w:rPr>
        <w:t>Così</w:t>
      </w:r>
      <w:proofErr w:type="spellEnd"/>
      <w:r>
        <w:rPr>
          <w:rFonts w:eastAsia="Arial"/>
          <w:i/>
          <w:color w:val="000000"/>
        </w:rPr>
        <w:t xml:space="preserve"> fan </w:t>
      </w:r>
      <w:proofErr w:type="spellStart"/>
      <w:r>
        <w:rPr>
          <w:rFonts w:eastAsia="Arial"/>
          <w:i/>
          <w:color w:val="000000"/>
        </w:rPr>
        <w:t>tutte</w:t>
      </w:r>
      <w:proofErr w:type="spellEnd"/>
      <w:r>
        <w:rPr>
          <w:rFonts w:eastAsia="Arial"/>
          <w:color w:val="000000"/>
        </w:rPr>
        <w:t xml:space="preserve">, </w:t>
      </w:r>
      <w:r>
        <w:rPr>
          <w:rFonts w:eastAsia="Arial"/>
          <w:i/>
          <w:color w:val="000000"/>
        </w:rPr>
        <w:t>Opera Highlights</w:t>
      </w:r>
      <w:r>
        <w:rPr>
          <w:rFonts w:eastAsia="Arial"/>
          <w:color w:val="000000"/>
        </w:rPr>
        <w:t xml:space="preserve">, </w:t>
      </w:r>
      <w:proofErr w:type="spellStart"/>
      <w:r>
        <w:rPr>
          <w:rFonts w:eastAsia="Arial"/>
          <w:color w:val="000000"/>
        </w:rPr>
        <w:t>Janáček’s</w:t>
      </w:r>
      <w:proofErr w:type="spellEnd"/>
      <w:r>
        <w:rPr>
          <w:rFonts w:eastAsia="Arial"/>
          <w:color w:val="000000"/>
        </w:rPr>
        <w:t xml:space="preserve"> </w:t>
      </w:r>
      <w:r>
        <w:rPr>
          <w:rFonts w:eastAsia="Arial"/>
          <w:i/>
          <w:color w:val="000000"/>
        </w:rPr>
        <w:t>The Diary of One Who Disappeared</w:t>
      </w:r>
      <w:r>
        <w:rPr>
          <w:rFonts w:eastAsia="Arial"/>
          <w:color w:val="000000"/>
        </w:rPr>
        <w:t xml:space="preserve">, Menotti’s </w:t>
      </w:r>
      <w:r>
        <w:rPr>
          <w:rFonts w:eastAsia="Arial"/>
          <w:i/>
          <w:color w:val="000000"/>
        </w:rPr>
        <w:t>The Telephone</w:t>
      </w:r>
      <w:r>
        <w:rPr>
          <w:rFonts w:eastAsia="Arial"/>
          <w:color w:val="000000"/>
        </w:rPr>
        <w:t xml:space="preserve"> and Samuel </w:t>
      </w:r>
      <w:proofErr w:type="spellStart"/>
      <w:r>
        <w:rPr>
          <w:rFonts w:eastAsia="Arial"/>
          <w:color w:val="000000"/>
        </w:rPr>
        <w:t>Bordoli</w:t>
      </w:r>
      <w:proofErr w:type="spellEnd"/>
      <w:r>
        <w:rPr>
          <w:rFonts w:eastAsia="Arial"/>
          <w:color w:val="000000"/>
        </w:rPr>
        <w:t xml:space="preserve"> and Jenni Fagan’s </w:t>
      </w:r>
      <w:r>
        <w:rPr>
          <w:rFonts w:eastAsia="Arial"/>
          <w:i/>
          <w:color w:val="000000"/>
        </w:rPr>
        <w:t>The Narcissistic Fish</w:t>
      </w:r>
      <w:r>
        <w:rPr>
          <w:rFonts w:eastAsia="Arial"/>
          <w:color w:val="000000"/>
        </w:rPr>
        <w:t>.</w:t>
      </w:r>
    </w:p>
    <w:p w14:paraId="50308EE0" w14:textId="77777777" w:rsidR="006C155F" w:rsidRDefault="006C155F" w:rsidP="006C155F">
      <w:pPr>
        <w:spacing w:before="100" w:after="100" w:line="360" w:lineRule="auto"/>
        <w:contextualSpacing/>
        <w:rPr>
          <w:rFonts w:eastAsia="Arial"/>
          <w:color w:val="000000"/>
        </w:rPr>
      </w:pPr>
      <w:r>
        <w:rPr>
          <w:rFonts w:eastAsia="Arial"/>
          <w:color w:val="000000"/>
        </w:rPr>
        <w:br/>
        <w:t>Scottish Opera is Scotland’s national opera company and the largest performing arts organisation in Scotland.</w:t>
      </w:r>
    </w:p>
    <w:p w14:paraId="71E60841" w14:textId="77777777" w:rsidR="006C155F" w:rsidRDefault="006C155F" w:rsidP="006C155F">
      <w:pPr>
        <w:spacing w:before="100" w:after="100" w:line="360" w:lineRule="auto"/>
        <w:contextualSpacing/>
        <w:rPr>
          <w:rFonts w:eastAsia="Arial"/>
          <w:color w:val="000000"/>
        </w:rPr>
      </w:pPr>
    </w:p>
    <w:p w14:paraId="20D7A07F" w14:textId="77777777" w:rsidR="006C155F" w:rsidRDefault="006C155F" w:rsidP="006C155F">
      <w:pPr>
        <w:spacing w:before="100" w:after="100" w:line="360" w:lineRule="auto"/>
        <w:contextualSpacing/>
        <w:rPr>
          <w:rFonts w:eastAsia="Arial"/>
          <w:color w:val="000000"/>
        </w:rPr>
      </w:pPr>
      <w:r>
        <w:rPr>
          <w:rFonts w:eastAsia="Arial"/>
          <w:color w:val="000000"/>
        </w:rPr>
        <w:t xml:space="preserve">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w:t>
      </w:r>
      <w:r>
        <w:rPr>
          <w:rFonts w:eastAsia="Arial"/>
          <w:color w:val="000000"/>
        </w:rPr>
        <w:lastRenderedPageBreak/>
        <w:t xml:space="preserve">2020 RPS Award. In 2021 the Company returned to live audiences with Sir David </w:t>
      </w:r>
      <w:proofErr w:type="spellStart"/>
      <w:r>
        <w:rPr>
          <w:rFonts w:eastAsia="Arial"/>
          <w:color w:val="000000"/>
        </w:rPr>
        <w:t>McVicar’s</w:t>
      </w:r>
      <w:proofErr w:type="spellEnd"/>
      <w:r>
        <w:rPr>
          <w:rFonts w:eastAsia="Arial"/>
          <w:color w:val="000000"/>
        </w:rPr>
        <w:t xml:space="preserve"> new production of Verdi’s </w:t>
      </w:r>
      <w:r>
        <w:rPr>
          <w:rFonts w:eastAsia="Arial"/>
          <w:i/>
          <w:color w:val="000000"/>
        </w:rPr>
        <w:t>Falstaff</w:t>
      </w:r>
      <w:r>
        <w:rPr>
          <w:rFonts w:eastAsia="Arial"/>
          <w:color w:val="000000"/>
        </w:rPr>
        <w:t xml:space="preserve"> performed in Glasgow and at Edinburgh International Festival.</w:t>
      </w:r>
    </w:p>
    <w:p w14:paraId="0B34FDC9" w14:textId="77777777" w:rsidR="006C155F" w:rsidRDefault="006C155F" w:rsidP="006C155F">
      <w:pPr>
        <w:spacing w:before="100" w:after="100" w:line="360" w:lineRule="auto"/>
        <w:contextualSpacing/>
        <w:rPr>
          <w:rFonts w:eastAsia="Arial"/>
          <w:color w:val="000000"/>
        </w:rPr>
      </w:pPr>
    </w:p>
    <w:p w14:paraId="0AF8ACBD" w14:textId="77777777" w:rsidR="006C155F" w:rsidRDefault="006C155F" w:rsidP="006C155F">
      <w:pPr>
        <w:spacing w:after="220" w:line="360" w:lineRule="auto"/>
        <w:contextualSpacing/>
        <w:rPr>
          <w:rFonts w:eastAsia="Arial"/>
          <w:color w:val="000000"/>
        </w:rPr>
      </w:pPr>
      <w:r>
        <w:rPr>
          <w:rFonts w:eastAsia="Arial"/>
        </w:rPr>
        <w:t xml:space="preserve">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 </w:t>
      </w:r>
      <w:r>
        <w:rPr>
          <w:rFonts w:eastAsia="Arial"/>
          <w:color w:val="000000"/>
        </w:rPr>
        <w:t xml:space="preserve">In the summer of 2021 the Company performed nearly 200 shows of its Pop-up Opera Roadshow, to socially distanced audiences of 11,014 people. This is one of the most extensive touring programmes of any European opera company and a much-valued contribution to Scotland’s cultural and artistic life, particularly in remote and island communities. </w:t>
      </w:r>
    </w:p>
    <w:p w14:paraId="0107824A" w14:textId="77777777" w:rsidR="006C155F" w:rsidRDefault="006C155F" w:rsidP="006C155F">
      <w:pPr>
        <w:spacing w:after="220" w:line="360" w:lineRule="auto"/>
        <w:contextualSpacing/>
        <w:rPr>
          <w:rFonts w:eastAsia="Arial"/>
          <w:sz w:val="24"/>
        </w:rPr>
      </w:pPr>
    </w:p>
    <w:p w14:paraId="181E0A21" w14:textId="75D4AC85" w:rsidR="006C155F" w:rsidRDefault="006C155F" w:rsidP="006C155F">
      <w:pPr>
        <w:spacing w:line="360" w:lineRule="auto"/>
        <w:contextualSpacing/>
        <w:rPr>
          <w:rFonts w:eastAsia="Arial"/>
        </w:rPr>
      </w:pPr>
      <w:r>
        <w:rPr>
          <w:rFonts w:eastAsia="Arial"/>
        </w:rPr>
        <w:t xml:space="preserve">The Company’s Education and Outreach programme, which </w:t>
      </w:r>
      <w:r w:rsidR="00F12872">
        <w:rPr>
          <w:rFonts w:eastAsia="Arial"/>
        </w:rPr>
        <w:t>celebrated</w:t>
      </w:r>
      <w:r w:rsidR="00565384">
        <w:rPr>
          <w:rFonts w:eastAsia="Arial"/>
        </w:rPr>
        <w:t xml:space="preserve"> </w:t>
      </w:r>
      <w:r>
        <w:rPr>
          <w:rFonts w:eastAsia="Arial"/>
        </w:rPr>
        <w:t xml:space="preserve">50 years in 2021, includes an annual Primary Schools Tour, bringing upper primary-aged children the opportunity to perform their own specially-commissioned piece, alongside three professional singers. Around 120 schools and 9,000 pupils take part each year. </w:t>
      </w:r>
    </w:p>
    <w:p w14:paraId="53776523" w14:textId="77777777" w:rsidR="006C155F" w:rsidRDefault="006C155F" w:rsidP="006C155F">
      <w:pPr>
        <w:spacing w:line="360" w:lineRule="auto"/>
        <w:contextualSpacing/>
        <w:rPr>
          <w:rFonts w:eastAsia="Arial"/>
        </w:rPr>
      </w:pPr>
    </w:p>
    <w:p w14:paraId="266FCA31" w14:textId="77777777" w:rsidR="006C155F" w:rsidRDefault="006C155F" w:rsidP="006C155F">
      <w:pPr>
        <w:spacing w:line="360" w:lineRule="auto"/>
        <w:contextualSpacing/>
        <w:rPr>
          <w:rFonts w:eastAsia="Arial"/>
        </w:rPr>
      </w:pPr>
      <w:r>
        <w:rPr>
          <w:rFonts w:eastAsia="Arial"/>
        </w:rPr>
        <w:t>Scottish Opera aims to be inclusive and affordable through availability of free and cheap tickets, as well as performances offering audio description, and specially-devised shorter access performances.</w:t>
      </w:r>
    </w:p>
    <w:p w14:paraId="29AC8D1F" w14:textId="77777777" w:rsidR="0085264A" w:rsidRPr="00C364BD" w:rsidRDefault="0085264A" w:rsidP="00D51EA7">
      <w:pPr>
        <w:spacing w:line="360" w:lineRule="auto"/>
        <w:jc w:val="both"/>
      </w:pPr>
    </w:p>
    <w:p w14:paraId="5BAEB780" w14:textId="77777777" w:rsidR="00D51EA7" w:rsidRPr="00C364BD" w:rsidRDefault="0085264A" w:rsidP="00D51EA7">
      <w:pPr>
        <w:spacing w:line="360" w:lineRule="auto"/>
        <w:rPr>
          <w:b/>
          <w:bCs/>
          <w:u w:val="single"/>
        </w:rPr>
      </w:pPr>
      <w:r>
        <w:rPr>
          <w:b/>
          <w:bCs/>
          <w:noProof/>
          <w:u w:val="single"/>
          <w:lang w:eastAsia="en-GB"/>
        </w:rPr>
        <w:drawing>
          <wp:inline distT="0" distB="0" distL="0" distR="0" wp14:anchorId="5E1E1CEF" wp14:editId="4448F65C">
            <wp:extent cx="3343275" cy="838200"/>
            <wp:effectExtent l="0" t="0" r="9525"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43275" cy="838200"/>
                    </a:xfrm>
                    <a:prstGeom prst="rect">
                      <a:avLst/>
                    </a:prstGeom>
                    <a:noFill/>
                    <a:ln>
                      <a:noFill/>
                    </a:ln>
                  </pic:spPr>
                </pic:pic>
              </a:graphicData>
            </a:graphic>
          </wp:inline>
        </w:drawing>
      </w:r>
    </w:p>
    <w:p w14:paraId="58C29027" w14:textId="77777777" w:rsidR="00AB4B5E" w:rsidRPr="00D51EA7" w:rsidRDefault="00AB4B5E" w:rsidP="00D51EA7">
      <w:pPr>
        <w:rPr>
          <w:sz w:val="20"/>
          <w:szCs w:val="20"/>
        </w:rPr>
      </w:pPr>
    </w:p>
    <w:p w14:paraId="3B20FC2A" w14:textId="77777777" w:rsidR="005D51CB" w:rsidRPr="00982829" w:rsidRDefault="005D51CB" w:rsidP="005D51CB">
      <w:pPr>
        <w:spacing w:line="360" w:lineRule="auto"/>
        <w:rPr>
          <w:b/>
          <w:bCs/>
          <w:u w:val="single"/>
        </w:rPr>
      </w:pPr>
    </w:p>
    <w:p w14:paraId="7B76A27C" w14:textId="77777777" w:rsidR="00536B8B" w:rsidRPr="00ED436A" w:rsidRDefault="005D51CB" w:rsidP="00FE1587">
      <w:pPr>
        <w:pBdr>
          <w:top w:val="single" w:sz="4" w:space="1" w:color="auto"/>
          <w:left w:val="single" w:sz="4" w:space="4" w:color="auto"/>
          <w:bottom w:val="single" w:sz="4" w:space="2" w:color="auto"/>
          <w:right w:val="single" w:sz="4" w:space="4" w:color="auto"/>
        </w:pBdr>
        <w:spacing w:line="360" w:lineRule="auto"/>
        <w:rPr>
          <w:b/>
          <w:bCs/>
          <w:sz w:val="20"/>
        </w:rPr>
      </w:pPr>
      <w:r w:rsidRPr="00ED436A">
        <w:rPr>
          <w:b/>
          <w:bCs/>
          <w:sz w:val="20"/>
        </w:rPr>
        <w:t>For additional press details please contact:</w:t>
      </w:r>
    </w:p>
    <w:p w14:paraId="114456FA" w14:textId="77777777" w:rsidR="0009485A" w:rsidRDefault="005D51CB" w:rsidP="00FE1587">
      <w:pPr>
        <w:pBdr>
          <w:top w:val="single" w:sz="4" w:space="1" w:color="auto"/>
          <w:left w:val="single" w:sz="4" w:space="4" w:color="auto"/>
          <w:bottom w:val="single" w:sz="4" w:space="2" w:color="auto"/>
          <w:right w:val="single" w:sz="4" w:space="4" w:color="auto"/>
        </w:pBdr>
        <w:spacing w:line="360" w:lineRule="auto"/>
        <w:rPr>
          <w:rStyle w:val="Hyperlink"/>
          <w:b/>
          <w:sz w:val="20"/>
        </w:rPr>
      </w:pPr>
      <w:r>
        <w:rPr>
          <w:sz w:val="20"/>
        </w:rPr>
        <w:t xml:space="preserve">Emily Henderson, Press Manager, 0141 242 0511, </w:t>
      </w:r>
      <w:hyperlink r:id="rId10" w:history="1">
        <w:r w:rsidRPr="00E47037">
          <w:rPr>
            <w:rStyle w:val="Hyperlink"/>
            <w:b/>
            <w:sz w:val="20"/>
          </w:rPr>
          <w:t>emily.henderson@scottishopera.org.uk</w:t>
        </w:r>
      </w:hyperlink>
    </w:p>
    <w:p w14:paraId="05C965E7" w14:textId="77777777" w:rsidR="0009485A" w:rsidRDefault="0009485A" w:rsidP="00FE1587">
      <w:pPr>
        <w:pBdr>
          <w:top w:val="single" w:sz="4" w:space="1" w:color="auto"/>
          <w:left w:val="single" w:sz="4" w:space="4" w:color="auto"/>
          <w:bottom w:val="single" w:sz="4" w:space="2" w:color="auto"/>
          <w:right w:val="single" w:sz="4" w:space="4" w:color="auto"/>
        </w:pBdr>
        <w:spacing w:line="360" w:lineRule="auto"/>
        <w:rPr>
          <w:rStyle w:val="Hyperlink"/>
          <w:b/>
          <w:sz w:val="20"/>
        </w:rPr>
      </w:pPr>
      <w:r w:rsidRPr="0009485A">
        <w:rPr>
          <w:rStyle w:val="Hyperlink"/>
          <w:sz w:val="20"/>
          <w:u w:val="none"/>
        </w:rPr>
        <w:t>Julie McLaughlin, Press Officer, 0141 242 0552,</w:t>
      </w:r>
      <w:r>
        <w:rPr>
          <w:rStyle w:val="Hyperlink"/>
          <w:b/>
          <w:sz w:val="20"/>
        </w:rPr>
        <w:t xml:space="preserve"> </w:t>
      </w:r>
      <w:hyperlink r:id="rId11" w:history="1">
        <w:r w:rsidRPr="000D56B5">
          <w:rPr>
            <w:rStyle w:val="Hyperlink"/>
            <w:b/>
            <w:sz w:val="20"/>
          </w:rPr>
          <w:t>julie.mclaughlin@scottishopera.org.uk</w:t>
        </w:r>
      </w:hyperlink>
      <w:r>
        <w:rPr>
          <w:rStyle w:val="Hyperlink"/>
          <w:b/>
          <w:sz w:val="20"/>
        </w:rPr>
        <w:t xml:space="preserve"> </w:t>
      </w:r>
    </w:p>
    <w:p w14:paraId="1A57016C" w14:textId="77777777" w:rsidR="00B27A79" w:rsidRDefault="00B27A79" w:rsidP="00AB4B5E">
      <w:pPr>
        <w:rPr>
          <w:sz w:val="20"/>
        </w:rPr>
      </w:pPr>
    </w:p>
    <w:sectPr w:rsidR="00B27A79">
      <w:pgSz w:w="11906" w:h="16838"/>
      <w:pgMar w:top="567" w:right="567" w:bottom="851" w:left="851" w:header="0" w:footer="0"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68ED1C9B" w16cid:durableId="25F951AF"/>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41"/>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19FACD06">
      <w:start w:val="21"/>
      <w:numFmt w:val="bullet"/>
      <w:lvlText w:val="-"/>
      <w:lvlJc w:val="left"/>
      <w:pPr>
        <w:tabs>
          <w:tab w:val="num" w:pos="1440"/>
        </w:tabs>
        <w:ind w:left="1440" w:hanging="360"/>
      </w:pPr>
      <w:rPr>
        <w:rFonts w:ascii="Times New Roman" w:eastAsia="Arial Unicode MS"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7C0A59"/>
    <w:multiLevelType w:val="hybridMultilevel"/>
    <w:tmpl w:val="60A05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575B42"/>
    <w:multiLevelType w:val="hybridMultilevel"/>
    <w:tmpl w:val="89144266"/>
    <w:lvl w:ilvl="0" w:tplc="BA922CAA">
      <w:start w:val="1"/>
      <w:numFmt w:val="bullet"/>
      <w:lvlText w:val=""/>
      <w:lvlJc w:val="left"/>
      <w:pPr>
        <w:tabs>
          <w:tab w:val="num" w:pos="720"/>
        </w:tabs>
        <w:ind w:left="720" w:hanging="360"/>
      </w:pPr>
      <w:rPr>
        <w:rFonts w:ascii="Symbol" w:hAnsi="Symbol" w:hint="default"/>
        <w:sz w:val="20"/>
      </w:rPr>
    </w:lvl>
    <w:lvl w:ilvl="1" w:tplc="E6F4AD24" w:tentative="1">
      <w:start w:val="1"/>
      <w:numFmt w:val="bullet"/>
      <w:lvlText w:val="o"/>
      <w:lvlJc w:val="left"/>
      <w:pPr>
        <w:tabs>
          <w:tab w:val="num" w:pos="1440"/>
        </w:tabs>
        <w:ind w:left="1440" w:hanging="360"/>
      </w:pPr>
      <w:rPr>
        <w:rFonts w:ascii="Courier New" w:hAnsi="Courier New" w:hint="default"/>
        <w:sz w:val="20"/>
      </w:rPr>
    </w:lvl>
    <w:lvl w:ilvl="2" w:tplc="B322B9F0" w:tentative="1">
      <w:start w:val="1"/>
      <w:numFmt w:val="bullet"/>
      <w:lvlText w:val=""/>
      <w:lvlJc w:val="left"/>
      <w:pPr>
        <w:tabs>
          <w:tab w:val="num" w:pos="2160"/>
        </w:tabs>
        <w:ind w:left="2160" w:hanging="360"/>
      </w:pPr>
      <w:rPr>
        <w:rFonts w:ascii="Wingdings" w:hAnsi="Wingdings" w:hint="default"/>
        <w:sz w:val="20"/>
      </w:rPr>
    </w:lvl>
    <w:lvl w:ilvl="3" w:tplc="D7D21D2C" w:tentative="1">
      <w:start w:val="1"/>
      <w:numFmt w:val="bullet"/>
      <w:lvlText w:val=""/>
      <w:lvlJc w:val="left"/>
      <w:pPr>
        <w:tabs>
          <w:tab w:val="num" w:pos="2880"/>
        </w:tabs>
        <w:ind w:left="2880" w:hanging="360"/>
      </w:pPr>
      <w:rPr>
        <w:rFonts w:ascii="Wingdings" w:hAnsi="Wingdings" w:hint="default"/>
        <w:sz w:val="20"/>
      </w:rPr>
    </w:lvl>
    <w:lvl w:ilvl="4" w:tplc="98A45CF6" w:tentative="1">
      <w:start w:val="1"/>
      <w:numFmt w:val="bullet"/>
      <w:lvlText w:val=""/>
      <w:lvlJc w:val="left"/>
      <w:pPr>
        <w:tabs>
          <w:tab w:val="num" w:pos="3600"/>
        </w:tabs>
        <w:ind w:left="3600" w:hanging="360"/>
      </w:pPr>
      <w:rPr>
        <w:rFonts w:ascii="Wingdings" w:hAnsi="Wingdings" w:hint="default"/>
        <w:sz w:val="20"/>
      </w:rPr>
    </w:lvl>
    <w:lvl w:ilvl="5" w:tplc="DE0861F6" w:tentative="1">
      <w:start w:val="1"/>
      <w:numFmt w:val="bullet"/>
      <w:lvlText w:val=""/>
      <w:lvlJc w:val="left"/>
      <w:pPr>
        <w:tabs>
          <w:tab w:val="num" w:pos="4320"/>
        </w:tabs>
        <w:ind w:left="4320" w:hanging="360"/>
      </w:pPr>
      <w:rPr>
        <w:rFonts w:ascii="Wingdings" w:hAnsi="Wingdings" w:hint="default"/>
        <w:sz w:val="20"/>
      </w:rPr>
    </w:lvl>
    <w:lvl w:ilvl="6" w:tplc="7A9E7C2E" w:tentative="1">
      <w:start w:val="1"/>
      <w:numFmt w:val="bullet"/>
      <w:lvlText w:val=""/>
      <w:lvlJc w:val="left"/>
      <w:pPr>
        <w:tabs>
          <w:tab w:val="num" w:pos="5040"/>
        </w:tabs>
        <w:ind w:left="5040" w:hanging="360"/>
      </w:pPr>
      <w:rPr>
        <w:rFonts w:ascii="Wingdings" w:hAnsi="Wingdings" w:hint="default"/>
        <w:sz w:val="20"/>
      </w:rPr>
    </w:lvl>
    <w:lvl w:ilvl="7" w:tplc="88DCDF18" w:tentative="1">
      <w:start w:val="1"/>
      <w:numFmt w:val="bullet"/>
      <w:lvlText w:val=""/>
      <w:lvlJc w:val="left"/>
      <w:pPr>
        <w:tabs>
          <w:tab w:val="num" w:pos="5760"/>
        </w:tabs>
        <w:ind w:left="5760" w:hanging="360"/>
      </w:pPr>
      <w:rPr>
        <w:rFonts w:ascii="Wingdings" w:hAnsi="Wingdings" w:hint="default"/>
        <w:sz w:val="20"/>
      </w:rPr>
    </w:lvl>
    <w:lvl w:ilvl="8" w:tplc="43301AD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92F1041"/>
    <w:multiLevelType w:val="hybridMultilevel"/>
    <w:tmpl w:val="70AAB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99C63CB"/>
    <w:multiLevelType w:val="multilevel"/>
    <w:tmpl w:val="4FDC3B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7635B8"/>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9463994"/>
    <w:multiLevelType w:val="hybridMultilevel"/>
    <w:tmpl w:val="2ECC9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num>
  <w:num w:numId="3">
    <w:abstractNumId w:val="2"/>
  </w:num>
  <w:num w:numId="4">
    <w:abstractNumId w:val="6"/>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A79"/>
    <w:rsid w:val="0000018F"/>
    <w:rsid w:val="000001DD"/>
    <w:rsid w:val="000019EF"/>
    <w:rsid w:val="00010FA5"/>
    <w:rsid w:val="0001166F"/>
    <w:rsid w:val="000116F5"/>
    <w:rsid w:val="00020EF4"/>
    <w:rsid w:val="00023CA4"/>
    <w:rsid w:val="00024BFD"/>
    <w:rsid w:val="00031837"/>
    <w:rsid w:val="0003762C"/>
    <w:rsid w:val="00041119"/>
    <w:rsid w:val="0004197E"/>
    <w:rsid w:val="000550DB"/>
    <w:rsid w:val="00060855"/>
    <w:rsid w:val="00062109"/>
    <w:rsid w:val="0006501F"/>
    <w:rsid w:val="000660B0"/>
    <w:rsid w:val="000741BF"/>
    <w:rsid w:val="000765C5"/>
    <w:rsid w:val="000772BE"/>
    <w:rsid w:val="000844EF"/>
    <w:rsid w:val="000856C4"/>
    <w:rsid w:val="0008572C"/>
    <w:rsid w:val="0009485A"/>
    <w:rsid w:val="000B1805"/>
    <w:rsid w:val="000B1F76"/>
    <w:rsid w:val="000B2AA4"/>
    <w:rsid w:val="000D4AFF"/>
    <w:rsid w:val="000E0594"/>
    <w:rsid w:val="00101C73"/>
    <w:rsid w:val="0010235D"/>
    <w:rsid w:val="00112618"/>
    <w:rsid w:val="00116D04"/>
    <w:rsid w:val="001225AC"/>
    <w:rsid w:val="00127599"/>
    <w:rsid w:val="00131BF3"/>
    <w:rsid w:val="001443B9"/>
    <w:rsid w:val="00154E67"/>
    <w:rsid w:val="0017469A"/>
    <w:rsid w:val="00176D47"/>
    <w:rsid w:val="00184518"/>
    <w:rsid w:val="00185079"/>
    <w:rsid w:val="0018738E"/>
    <w:rsid w:val="00187FE6"/>
    <w:rsid w:val="0019486B"/>
    <w:rsid w:val="001A4B8F"/>
    <w:rsid w:val="001A5A98"/>
    <w:rsid w:val="001B0A80"/>
    <w:rsid w:val="001B1F5E"/>
    <w:rsid w:val="001B63C8"/>
    <w:rsid w:val="001D3DAA"/>
    <w:rsid w:val="001E255A"/>
    <w:rsid w:val="001E3B69"/>
    <w:rsid w:val="001E3C55"/>
    <w:rsid w:val="001E7AE7"/>
    <w:rsid w:val="001F4EE3"/>
    <w:rsid w:val="0020291D"/>
    <w:rsid w:val="0021540F"/>
    <w:rsid w:val="0022276D"/>
    <w:rsid w:val="00226FF4"/>
    <w:rsid w:val="00234ADD"/>
    <w:rsid w:val="00235716"/>
    <w:rsid w:val="00250317"/>
    <w:rsid w:val="002509A8"/>
    <w:rsid w:val="00252D73"/>
    <w:rsid w:val="00253305"/>
    <w:rsid w:val="00273AAB"/>
    <w:rsid w:val="0028296C"/>
    <w:rsid w:val="002840AA"/>
    <w:rsid w:val="00286ED6"/>
    <w:rsid w:val="00287AE2"/>
    <w:rsid w:val="002921E8"/>
    <w:rsid w:val="00295A0E"/>
    <w:rsid w:val="00295C96"/>
    <w:rsid w:val="002A5396"/>
    <w:rsid w:val="002B5E63"/>
    <w:rsid w:val="002B72CF"/>
    <w:rsid w:val="002D2881"/>
    <w:rsid w:val="002F4C8D"/>
    <w:rsid w:val="00302DBB"/>
    <w:rsid w:val="00345F85"/>
    <w:rsid w:val="0035288C"/>
    <w:rsid w:val="00352CA0"/>
    <w:rsid w:val="0035451E"/>
    <w:rsid w:val="003660C7"/>
    <w:rsid w:val="003749D2"/>
    <w:rsid w:val="0037615C"/>
    <w:rsid w:val="00394A77"/>
    <w:rsid w:val="003B0F11"/>
    <w:rsid w:val="003B443D"/>
    <w:rsid w:val="003B7524"/>
    <w:rsid w:val="003C0815"/>
    <w:rsid w:val="003C194C"/>
    <w:rsid w:val="003D47C9"/>
    <w:rsid w:val="003D7E11"/>
    <w:rsid w:val="003E5386"/>
    <w:rsid w:val="003F40E4"/>
    <w:rsid w:val="00400737"/>
    <w:rsid w:val="0040437C"/>
    <w:rsid w:val="00405B8F"/>
    <w:rsid w:val="00407132"/>
    <w:rsid w:val="004216D7"/>
    <w:rsid w:val="00421EFE"/>
    <w:rsid w:val="0046071C"/>
    <w:rsid w:val="00460D4B"/>
    <w:rsid w:val="0046215D"/>
    <w:rsid w:val="004677A6"/>
    <w:rsid w:val="00473C05"/>
    <w:rsid w:val="00475504"/>
    <w:rsid w:val="00491F03"/>
    <w:rsid w:val="00497930"/>
    <w:rsid w:val="004A5C46"/>
    <w:rsid w:val="004B417F"/>
    <w:rsid w:val="004C1A6F"/>
    <w:rsid w:val="004D5FB4"/>
    <w:rsid w:val="004E5813"/>
    <w:rsid w:val="004F092D"/>
    <w:rsid w:val="004F4A07"/>
    <w:rsid w:val="004F4BCF"/>
    <w:rsid w:val="004F68C0"/>
    <w:rsid w:val="005009AB"/>
    <w:rsid w:val="005018B0"/>
    <w:rsid w:val="005028EA"/>
    <w:rsid w:val="00503308"/>
    <w:rsid w:val="005041CA"/>
    <w:rsid w:val="00517AF5"/>
    <w:rsid w:val="005229CD"/>
    <w:rsid w:val="00524F01"/>
    <w:rsid w:val="00525E66"/>
    <w:rsid w:val="00531F32"/>
    <w:rsid w:val="00536B8B"/>
    <w:rsid w:val="0054214C"/>
    <w:rsid w:val="00562F0E"/>
    <w:rsid w:val="00563A88"/>
    <w:rsid w:val="00565384"/>
    <w:rsid w:val="005670FC"/>
    <w:rsid w:val="0057067A"/>
    <w:rsid w:val="00572F8B"/>
    <w:rsid w:val="00580BA1"/>
    <w:rsid w:val="00584562"/>
    <w:rsid w:val="005A3D24"/>
    <w:rsid w:val="005A4FF1"/>
    <w:rsid w:val="005B26C3"/>
    <w:rsid w:val="005B5AB5"/>
    <w:rsid w:val="005D40CE"/>
    <w:rsid w:val="005D51CB"/>
    <w:rsid w:val="005D7E58"/>
    <w:rsid w:val="005E22B4"/>
    <w:rsid w:val="005F51DD"/>
    <w:rsid w:val="00602C65"/>
    <w:rsid w:val="00620297"/>
    <w:rsid w:val="006204F9"/>
    <w:rsid w:val="00627CDE"/>
    <w:rsid w:val="0063003F"/>
    <w:rsid w:val="006309BC"/>
    <w:rsid w:val="00633C02"/>
    <w:rsid w:val="00636E18"/>
    <w:rsid w:val="006508B1"/>
    <w:rsid w:val="00651826"/>
    <w:rsid w:val="00660A06"/>
    <w:rsid w:val="00666251"/>
    <w:rsid w:val="006668E7"/>
    <w:rsid w:val="006804F4"/>
    <w:rsid w:val="006822F0"/>
    <w:rsid w:val="0068610E"/>
    <w:rsid w:val="00696062"/>
    <w:rsid w:val="00697FB1"/>
    <w:rsid w:val="006B6E3C"/>
    <w:rsid w:val="006C155F"/>
    <w:rsid w:val="006C64D2"/>
    <w:rsid w:val="006E3A37"/>
    <w:rsid w:val="006E6EFB"/>
    <w:rsid w:val="00710EDB"/>
    <w:rsid w:val="007117AB"/>
    <w:rsid w:val="00714D6B"/>
    <w:rsid w:val="00714DBC"/>
    <w:rsid w:val="00721AC7"/>
    <w:rsid w:val="007265BE"/>
    <w:rsid w:val="00744A2D"/>
    <w:rsid w:val="0075200D"/>
    <w:rsid w:val="00752987"/>
    <w:rsid w:val="0075325A"/>
    <w:rsid w:val="007615CC"/>
    <w:rsid w:val="00762DDD"/>
    <w:rsid w:val="00763176"/>
    <w:rsid w:val="00765340"/>
    <w:rsid w:val="00766848"/>
    <w:rsid w:val="00766D4A"/>
    <w:rsid w:val="007838A6"/>
    <w:rsid w:val="00790782"/>
    <w:rsid w:val="00797C72"/>
    <w:rsid w:val="007A6166"/>
    <w:rsid w:val="007A7365"/>
    <w:rsid w:val="007A7AD2"/>
    <w:rsid w:val="007C1041"/>
    <w:rsid w:val="007C5E7F"/>
    <w:rsid w:val="007D091D"/>
    <w:rsid w:val="007D401A"/>
    <w:rsid w:val="007D7C38"/>
    <w:rsid w:val="007E0C45"/>
    <w:rsid w:val="007F2D4F"/>
    <w:rsid w:val="0080762C"/>
    <w:rsid w:val="00843432"/>
    <w:rsid w:val="00845167"/>
    <w:rsid w:val="00845A7B"/>
    <w:rsid w:val="00847D13"/>
    <w:rsid w:val="0085264A"/>
    <w:rsid w:val="00856665"/>
    <w:rsid w:val="00860ED8"/>
    <w:rsid w:val="0086156A"/>
    <w:rsid w:val="00862F9C"/>
    <w:rsid w:val="00864975"/>
    <w:rsid w:val="0087312E"/>
    <w:rsid w:val="00874A74"/>
    <w:rsid w:val="00884970"/>
    <w:rsid w:val="00891A60"/>
    <w:rsid w:val="008920B0"/>
    <w:rsid w:val="008A040F"/>
    <w:rsid w:val="008A0DAA"/>
    <w:rsid w:val="008A318E"/>
    <w:rsid w:val="008B3920"/>
    <w:rsid w:val="008B6BDF"/>
    <w:rsid w:val="008B7D79"/>
    <w:rsid w:val="008C63BA"/>
    <w:rsid w:val="008C72F8"/>
    <w:rsid w:val="008D28E0"/>
    <w:rsid w:val="008D63AF"/>
    <w:rsid w:val="008E13C0"/>
    <w:rsid w:val="008F3FDA"/>
    <w:rsid w:val="008F654E"/>
    <w:rsid w:val="0091064F"/>
    <w:rsid w:val="00911988"/>
    <w:rsid w:val="0091581E"/>
    <w:rsid w:val="00925FCD"/>
    <w:rsid w:val="00942195"/>
    <w:rsid w:val="00947F69"/>
    <w:rsid w:val="00957DFF"/>
    <w:rsid w:val="00964BDE"/>
    <w:rsid w:val="00965E72"/>
    <w:rsid w:val="0098379A"/>
    <w:rsid w:val="00992634"/>
    <w:rsid w:val="009A51F3"/>
    <w:rsid w:val="009C1598"/>
    <w:rsid w:val="009C1DA2"/>
    <w:rsid w:val="009C40AD"/>
    <w:rsid w:val="009C7D8E"/>
    <w:rsid w:val="009D4DB5"/>
    <w:rsid w:val="009D58C4"/>
    <w:rsid w:val="009E3946"/>
    <w:rsid w:val="009E6556"/>
    <w:rsid w:val="00A02CAA"/>
    <w:rsid w:val="00A13961"/>
    <w:rsid w:val="00A16EA9"/>
    <w:rsid w:val="00A17237"/>
    <w:rsid w:val="00A47384"/>
    <w:rsid w:val="00A53F5F"/>
    <w:rsid w:val="00A56736"/>
    <w:rsid w:val="00A60725"/>
    <w:rsid w:val="00A73371"/>
    <w:rsid w:val="00A815C5"/>
    <w:rsid w:val="00A9426B"/>
    <w:rsid w:val="00AA4109"/>
    <w:rsid w:val="00AB4B5E"/>
    <w:rsid w:val="00AB608E"/>
    <w:rsid w:val="00AC05A9"/>
    <w:rsid w:val="00AC0828"/>
    <w:rsid w:val="00AC1C85"/>
    <w:rsid w:val="00AC5DC7"/>
    <w:rsid w:val="00AD3AD3"/>
    <w:rsid w:val="00AE069B"/>
    <w:rsid w:val="00AF58AE"/>
    <w:rsid w:val="00AF5D9D"/>
    <w:rsid w:val="00AF788A"/>
    <w:rsid w:val="00AF7D05"/>
    <w:rsid w:val="00B1008C"/>
    <w:rsid w:val="00B24D3B"/>
    <w:rsid w:val="00B2503E"/>
    <w:rsid w:val="00B27A79"/>
    <w:rsid w:val="00B30241"/>
    <w:rsid w:val="00B30911"/>
    <w:rsid w:val="00B43914"/>
    <w:rsid w:val="00B43E48"/>
    <w:rsid w:val="00B45FEF"/>
    <w:rsid w:val="00B53B34"/>
    <w:rsid w:val="00B55421"/>
    <w:rsid w:val="00B631E3"/>
    <w:rsid w:val="00B72B05"/>
    <w:rsid w:val="00B83A27"/>
    <w:rsid w:val="00BA09A8"/>
    <w:rsid w:val="00BA64BC"/>
    <w:rsid w:val="00BB22D0"/>
    <w:rsid w:val="00BC429B"/>
    <w:rsid w:val="00BC74F5"/>
    <w:rsid w:val="00BC7DBF"/>
    <w:rsid w:val="00BD22E0"/>
    <w:rsid w:val="00BE27EE"/>
    <w:rsid w:val="00BF3220"/>
    <w:rsid w:val="00C01D13"/>
    <w:rsid w:val="00C03A56"/>
    <w:rsid w:val="00C1475F"/>
    <w:rsid w:val="00C2202F"/>
    <w:rsid w:val="00C237DC"/>
    <w:rsid w:val="00C2412E"/>
    <w:rsid w:val="00C42DE1"/>
    <w:rsid w:val="00C461CF"/>
    <w:rsid w:val="00C60EB9"/>
    <w:rsid w:val="00C613A8"/>
    <w:rsid w:val="00C655B4"/>
    <w:rsid w:val="00C700B7"/>
    <w:rsid w:val="00C734B8"/>
    <w:rsid w:val="00C77B65"/>
    <w:rsid w:val="00C8408F"/>
    <w:rsid w:val="00C906BA"/>
    <w:rsid w:val="00C91EB7"/>
    <w:rsid w:val="00CB17C6"/>
    <w:rsid w:val="00CB7681"/>
    <w:rsid w:val="00CC01A0"/>
    <w:rsid w:val="00CC7F5B"/>
    <w:rsid w:val="00CE0B29"/>
    <w:rsid w:val="00CE27A0"/>
    <w:rsid w:val="00CE6CD5"/>
    <w:rsid w:val="00CF3777"/>
    <w:rsid w:val="00D17521"/>
    <w:rsid w:val="00D22C7C"/>
    <w:rsid w:val="00D308A1"/>
    <w:rsid w:val="00D3168E"/>
    <w:rsid w:val="00D33652"/>
    <w:rsid w:val="00D34B0F"/>
    <w:rsid w:val="00D35E45"/>
    <w:rsid w:val="00D4085C"/>
    <w:rsid w:val="00D408F9"/>
    <w:rsid w:val="00D44A3A"/>
    <w:rsid w:val="00D46941"/>
    <w:rsid w:val="00D46CF9"/>
    <w:rsid w:val="00D51EA7"/>
    <w:rsid w:val="00D55049"/>
    <w:rsid w:val="00D61082"/>
    <w:rsid w:val="00D61A23"/>
    <w:rsid w:val="00D62974"/>
    <w:rsid w:val="00D64D77"/>
    <w:rsid w:val="00D82909"/>
    <w:rsid w:val="00D97F92"/>
    <w:rsid w:val="00DB4BBA"/>
    <w:rsid w:val="00DC4413"/>
    <w:rsid w:val="00DD4D34"/>
    <w:rsid w:val="00DE0A46"/>
    <w:rsid w:val="00DF7BC7"/>
    <w:rsid w:val="00E00356"/>
    <w:rsid w:val="00E06711"/>
    <w:rsid w:val="00E166EB"/>
    <w:rsid w:val="00E22A21"/>
    <w:rsid w:val="00E278A5"/>
    <w:rsid w:val="00E300E3"/>
    <w:rsid w:val="00E34099"/>
    <w:rsid w:val="00E360E9"/>
    <w:rsid w:val="00E402D2"/>
    <w:rsid w:val="00E55DAE"/>
    <w:rsid w:val="00E56E72"/>
    <w:rsid w:val="00E57187"/>
    <w:rsid w:val="00E61634"/>
    <w:rsid w:val="00E645C6"/>
    <w:rsid w:val="00E6547F"/>
    <w:rsid w:val="00E7182D"/>
    <w:rsid w:val="00E81FEC"/>
    <w:rsid w:val="00E83E55"/>
    <w:rsid w:val="00EB13A6"/>
    <w:rsid w:val="00EB45C8"/>
    <w:rsid w:val="00ED0429"/>
    <w:rsid w:val="00ED2F24"/>
    <w:rsid w:val="00EF0901"/>
    <w:rsid w:val="00EF1D16"/>
    <w:rsid w:val="00F005AD"/>
    <w:rsid w:val="00F049AE"/>
    <w:rsid w:val="00F12872"/>
    <w:rsid w:val="00F156D6"/>
    <w:rsid w:val="00F17542"/>
    <w:rsid w:val="00F21489"/>
    <w:rsid w:val="00F2600F"/>
    <w:rsid w:val="00F27346"/>
    <w:rsid w:val="00F335EB"/>
    <w:rsid w:val="00F42727"/>
    <w:rsid w:val="00F44AFB"/>
    <w:rsid w:val="00F56BC7"/>
    <w:rsid w:val="00F61D61"/>
    <w:rsid w:val="00F672A4"/>
    <w:rsid w:val="00F704E5"/>
    <w:rsid w:val="00F727E5"/>
    <w:rsid w:val="00F73E2B"/>
    <w:rsid w:val="00F865FE"/>
    <w:rsid w:val="00FA1E35"/>
    <w:rsid w:val="00FB66DC"/>
    <w:rsid w:val="00FC3264"/>
    <w:rsid w:val="00FD7DB9"/>
    <w:rsid w:val="00FE1587"/>
    <w:rsid w:val="00FE3C2E"/>
    <w:rsid w:val="00FE681B"/>
    <w:rsid w:val="00FF3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EFE7570"/>
  <w15:docId w15:val="{D23B0797-07A9-4EA6-87E5-20166CDF3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4">
    <w:name w:val="heading 4"/>
    <w:basedOn w:val="Normal"/>
    <w:next w:val="Normal"/>
    <w:qFormat/>
    <w:pPr>
      <w:keepNext/>
      <w:outlineLvl w:val="3"/>
    </w:pPr>
    <w:rPr>
      <w:rFonts w:eastAsia="Arial Unicode MS"/>
      <w:b/>
      <w:bCs/>
      <w:caps/>
      <w:sz w:val="36"/>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00"/>
      <w:u w:val="single"/>
    </w:rPr>
  </w:style>
  <w:style w:type="paragraph" w:styleId="BalloonText">
    <w:name w:val="Balloon Text"/>
    <w:basedOn w:val="Normal"/>
    <w:link w:val="BalloonTextChar"/>
    <w:uiPriority w:val="99"/>
    <w:semiHidden/>
    <w:unhideWhenUsed/>
    <w:rsid w:val="00BB22D0"/>
    <w:rPr>
      <w:rFonts w:ascii="Tahoma" w:hAnsi="Tahoma" w:cs="Tahoma"/>
      <w:sz w:val="16"/>
      <w:szCs w:val="16"/>
    </w:rPr>
  </w:style>
  <w:style w:type="character" w:customStyle="1" w:styleId="BalloonTextChar">
    <w:name w:val="Balloon Text Char"/>
    <w:basedOn w:val="DefaultParagraphFont"/>
    <w:link w:val="BalloonText"/>
    <w:uiPriority w:val="99"/>
    <w:semiHidden/>
    <w:rsid w:val="00BB22D0"/>
    <w:rPr>
      <w:rFonts w:ascii="Tahoma" w:hAnsi="Tahoma" w:cs="Tahoma"/>
      <w:sz w:val="16"/>
      <w:szCs w:val="16"/>
      <w:lang w:eastAsia="en-US"/>
    </w:rPr>
  </w:style>
  <w:style w:type="paragraph" w:styleId="ListParagraph">
    <w:name w:val="List Paragraph"/>
    <w:basedOn w:val="Normal"/>
    <w:uiPriority w:val="34"/>
    <w:qFormat/>
    <w:rsid w:val="00627CDE"/>
    <w:pPr>
      <w:ind w:left="720"/>
      <w:contextualSpacing/>
    </w:pPr>
  </w:style>
  <w:style w:type="paragraph" w:styleId="NormalWeb">
    <w:name w:val="Normal (Web)"/>
    <w:basedOn w:val="Normal"/>
    <w:uiPriority w:val="99"/>
    <w:unhideWhenUsed/>
    <w:rsid w:val="00AB4B5E"/>
    <w:pPr>
      <w:spacing w:before="100" w:beforeAutospacing="1" w:after="100" w:afterAutospacing="1"/>
    </w:pPr>
    <w:rPr>
      <w:rFonts w:ascii="Times New Roman" w:eastAsiaTheme="minorHAnsi" w:hAnsi="Times New Roman" w:cs="Times New Roman"/>
      <w:sz w:val="24"/>
      <w:lang w:val="en-US"/>
    </w:rPr>
  </w:style>
  <w:style w:type="paragraph" w:styleId="NoSpacing">
    <w:name w:val="No Spacing"/>
    <w:basedOn w:val="Normal"/>
    <w:uiPriority w:val="1"/>
    <w:qFormat/>
    <w:rsid w:val="00AB4B5E"/>
    <w:rPr>
      <w:rFonts w:eastAsiaTheme="minorHAnsi"/>
      <w:szCs w:val="22"/>
      <w:lang w:val="en-US"/>
    </w:rPr>
  </w:style>
  <w:style w:type="character" w:styleId="Emphasis">
    <w:name w:val="Emphasis"/>
    <w:basedOn w:val="DefaultParagraphFont"/>
    <w:uiPriority w:val="20"/>
    <w:qFormat/>
    <w:rsid w:val="00CB17C6"/>
    <w:rPr>
      <w:i/>
      <w:iCs/>
    </w:rPr>
  </w:style>
  <w:style w:type="character" w:customStyle="1" w:styleId="caps">
    <w:name w:val="caps"/>
    <w:basedOn w:val="DefaultParagraphFont"/>
    <w:rsid w:val="004D5FB4"/>
  </w:style>
  <w:style w:type="character" w:styleId="Strong">
    <w:name w:val="Strong"/>
    <w:basedOn w:val="DefaultParagraphFont"/>
    <w:uiPriority w:val="22"/>
    <w:qFormat/>
    <w:rsid w:val="004D5FB4"/>
    <w:rPr>
      <w:b/>
      <w:bCs/>
    </w:rPr>
  </w:style>
  <w:style w:type="paragraph" w:customStyle="1" w:styleId="Normal1">
    <w:name w:val="Normal1"/>
    <w:rsid w:val="00790782"/>
    <w:rPr>
      <w:rFonts w:ascii="Cambria" w:eastAsia="Cambria" w:hAnsi="Cambria" w:cs="Cambria"/>
      <w:sz w:val="24"/>
      <w:szCs w:val="24"/>
      <w:lang w:eastAsia="fr-FR"/>
    </w:rPr>
  </w:style>
  <w:style w:type="paragraph" w:customStyle="1" w:styleId="Default">
    <w:name w:val="Default"/>
    <w:rsid w:val="009C7D8E"/>
    <w:pPr>
      <w:autoSpaceDE w:val="0"/>
      <w:autoSpaceDN w:val="0"/>
      <w:adjustRightInd w:val="0"/>
    </w:pPr>
    <w:rPr>
      <w:rFonts w:ascii="Arial" w:eastAsiaTheme="minorHAnsi" w:hAnsi="Arial" w:cs="Arial"/>
      <w:color w:val="000000"/>
      <w:sz w:val="24"/>
      <w:szCs w:val="24"/>
      <w:lang w:eastAsia="en-US"/>
    </w:rPr>
  </w:style>
  <w:style w:type="character" w:styleId="CommentReference">
    <w:name w:val="annotation reference"/>
    <w:basedOn w:val="DefaultParagraphFont"/>
    <w:uiPriority w:val="99"/>
    <w:semiHidden/>
    <w:unhideWhenUsed/>
    <w:rsid w:val="00AD3AD3"/>
    <w:rPr>
      <w:sz w:val="16"/>
      <w:szCs w:val="16"/>
    </w:rPr>
  </w:style>
  <w:style w:type="paragraph" w:styleId="CommentText">
    <w:name w:val="annotation text"/>
    <w:basedOn w:val="Normal"/>
    <w:link w:val="CommentTextChar"/>
    <w:uiPriority w:val="99"/>
    <w:semiHidden/>
    <w:unhideWhenUsed/>
    <w:rsid w:val="00AD3AD3"/>
    <w:rPr>
      <w:sz w:val="20"/>
      <w:szCs w:val="20"/>
    </w:rPr>
  </w:style>
  <w:style w:type="character" w:customStyle="1" w:styleId="CommentTextChar">
    <w:name w:val="Comment Text Char"/>
    <w:basedOn w:val="DefaultParagraphFont"/>
    <w:link w:val="CommentText"/>
    <w:uiPriority w:val="99"/>
    <w:semiHidden/>
    <w:rsid w:val="00AD3AD3"/>
    <w:rPr>
      <w:rFonts w:ascii="Arial" w:hAnsi="Arial" w:cs="Arial"/>
      <w:lang w:eastAsia="en-US"/>
    </w:rPr>
  </w:style>
  <w:style w:type="paragraph" w:styleId="CommentSubject">
    <w:name w:val="annotation subject"/>
    <w:basedOn w:val="CommentText"/>
    <w:next w:val="CommentText"/>
    <w:link w:val="CommentSubjectChar"/>
    <w:uiPriority w:val="99"/>
    <w:semiHidden/>
    <w:unhideWhenUsed/>
    <w:rsid w:val="00AD3AD3"/>
    <w:rPr>
      <w:b/>
      <w:bCs/>
    </w:rPr>
  </w:style>
  <w:style w:type="character" w:customStyle="1" w:styleId="CommentSubjectChar">
    <w:name w:val="Comment Subject Char"/>
    <w:basedOn w:val="CommentTextChar"/>
    <w:link w:val="CommentSubject"/>
    <w:uiPriority w:val="99"/>
    <w:semiHidden/>
    <w:rsid w:val="00AD3AD3"/>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06659">
      <w:bodyDiv w:val="1"/>
      <w:marLeft w:val="0"/>
      <w:marRight w:val="0"/>
      <w:marTop w:val="0"/>
      <w:marBottom w:val="0"/>
      <w:divBdr>
        <w:top w:val="none" w:sz="0" w:space="0" w:color="auto"/>
        <w:left w:val="none" w:sz="0" w:space="0" w:color="auto"/>
        <w:bottom w:val="none" w:sz="0" w:space="0" w:color="auto"/>
        <w:right w:val="none" w:sz="0" w:space="0" w:color="auto"/>
      </w:divBdr>
    </w:div>
    <w:div w:id="174272668">
      <w:bodyDiv w:val="1"/>
      <w:marLeft w:val="0"/>
      <w:marRight w:val="0"/>
      <w:marTop w:val="0"/>
      <w:marBottom w:val="0"/>
      <w:divBdr>
        <w:top w:val="none" w:sz="0" w:space="0" w:color="auto"/>
        <w:left w:val="none" w:sz="0" w:space="0" w:color="auto"/>
        <w:bottom w:val="none" w:sz="0" w:space="0" w:color="auto"/>
        <w:right w:val="none" w:sz="0" w:space="0" w:color="auto"/>
      </w:divBdr>
    </w:div>
    <w:div w:id="242958506">
      <w:bodyDiv w:val="1"/>
      <w:marLeft w:val="0"/>
      <w:marRight w:val="0"/>
      <w:marTop w:val="0"/>
      <w:marBottom w:val="0"/>
      <w:divBdr>
        <w:top w:val="none" w:sz="0" w:space="0" w:color="auto"/>
        <w:left w:val="none" w:sz="0" w:space="0" w:color="auto"/>
        <w:bottom w:val="none" w:sz="0" w:space="0" w:color="auto"/>
        <w:right w:val="none" w:sz="0" w:space="0" w:color="auto"/>
      </w:divBdr>
    </w:div>
    <w:div w:id="328144183">
      <w:bodyDiv w:val="1"/>
      <w:marLeft w:val="0"/>
      <w:marRight w:val="0"/>
      <w:marTop w:val="0"/>
      <w:marBottom w:val="0"/>
      <w:divBdr>
        <w:top w:val="none" w:sz="0" w:space="0" w:color="auto"/>
        <w:left w:val="none" w:sz="0" w:space="0" w:color="auto"/>
        <w:bottom w:val="none" w:sz="0" w:space="0" w:color="auto"/>
        <w:right w:val="none" w:sz="0" w:space="0" w:color="auto"/>
      </w:divBdr>
    </w:div>
    <w:div w:id="329255018">
      <w:bodyDiv w:val="1"/>
      <w:marLeft w:val="0"/>
      <w:marRight w:val="0"/>
      <w:marTop w:val="0"/>
      <w:marBottom w:val="0"/>
      <w:divBdr>
        <w:top w:val="none" w:sz="0" w:space="0" w:color="auto"/>
        <w:left w:val="none" w:sz="0" w:space="0" w:color="auto"/>
        <w:bottom w:val="none" w:sz="0" w:space="0" w:color="auto"/>
        <w:right w:val="none" w:sz="0" w:space="0" w:color="auto"/>
      </w:divBdr>
    </w:div>
    <w:div w:id="367727297">
      <w:bodyDiv w:val="1"/>
      <w:marLeft w:val="0"/>
      <w:marRight w:val="0"/>
      <w:marTop w:val="0"/>
      <w:marBottom w:val="0"/>
      <w:divBdr>
        <w:top w:val="none" w:sz="0" w:space="0" w:color="auto"/>
        <w:left w:val="none" w:sz="0" w:space="0" w:color="auto"/>
        <w:bottom w:val="none" w:sz="0" w:space="0" w:color="auto"/>
        <w:right w:val="none" w:sz="0" w:space="0" w:color="auto"/>
      </w:divBdr>
    </w:div>
    <w:div w:id="473913076">
      <w:bodyDiv w:val="1"/>
      <w:marLeft w:val="0"/>
      <w:marRight w:val="0"/>
      <w:marTop w:val="0"/>
      <w:marBottom w:val="0"/>
      <w:divBdr>
        <w:top w:val="none" w:sz="0" w:space="0" w:color="auto"/>
        <w:left w:val="none" w:sz="0" w:space="0" w:color="auto"/>
        <w:bottom w:val="none" w:sz="0" w:space="0" w:color="auto"/>
        <w:right w:val="none" w:sz="0" w:space="0" w:color="auto"/>
      </w:divBdr>
    </w:div>
    <w:div w:id="684794786">
      <w:bodyDiv w:val="1"/>
      <w:marLeft w:val="0"/>
      <w:marRight w:val="0"/>
      <w:marTop w:val="0"/>
      <w:marBottom w:val="0"/>
      <w:divBdr>
        <w:top w:val="none" w:sz="0" w:space="0" w:color="auto"/>
        <w:left w:val="none" w:sz="0" w:space="0" w:color="auto"/>
        <w:bottom w:val="none" w:sz="0" w:space="0" w:color="auto"/>
        <w:right w:val="none" w:sz="0" w:space="0" w:color="auto"/>
      </w:divBdr>
    </w:div>
    <w:div w:id="954870175">
      <w:bodyDiv w:val="1"/>
      <w:marLeft w:val="0"/>
      <w:marRight w:val="0"/>
      <w:marTop w:val="0"/>
      <w:marBottom w:val="0"/>
      <w:divBdr>
        <w:top w:val="none" w:sz="0" w:space="0" w:color="auto"/>
        <w:left w:val="none" w:sz="0" w:space="0" w:color="auto"/>
        <w:bottom w:val="none" w:sz="0" w:space="0" w:color="auto"/>
        <w:right w:val="none" w:sz="0" w:space="0" w:color="auto"/>
      </w:divBdr>
    </w:div>
    <w:div w:id="1029838174">
      <w:bodyDiv w:val="1"/>
      <w:marLeft w:val="0"/>
      <w:marRight w:val="0"/>
      <w:marTop w:val="0"/>
      <w:marBottom w:val="0"/>
      <w:divBdr>
        <w:top w:val="none" w:sz="0" w:space="0" w:color="auto"/>
        <w:left w:val="none" w:sz="0" w:space="0" w:color="auto"/>
        <w:bottom w:val="none" w:sz="0" w:space="0" w:color="auto"/>
        <w:right w:val="none" w:sz="0" w:space="0" w:color="auto"/>
      </w:divBdr>
    </w:div>
    <w:div w:id="1033261362">
      <w:bodyDiv w:val="1"/>
      <w:marLeft w:val="0"/>
      <w:marRight w:val="0"/>
      <w:marTop w:val="0"/>
      <w:marBottom w:val="0"/>
      <w:divBdr>
        <w:top w:val="none" w:sz="0" w:space="0" w:color="auto"/>
        <w:left w:val="none" w:sz="0" w:space="0" w:color="auto"/>
        <w:bottom w:val="none" w:sz="0" w:space="0" w:color="auto"/>
        <w:right w:val="none" w:sz="0" w:space="0" w:color="auto"/>
      </w:divBdr>
    </w:div>
    <w:div w:id="1442725097">
      <w:bodyDiv w:val="1"/>
      <w:marLeft w:val="0"/>
      <w:marRight w:val="0"/>
      <w:marTop w:val="0"/>
      <w:marBottom w:val="0"/>
      <w:divBdr>
        <w:top w:val="none" w:sz="0" w:space="0" w:color="auto"/>
        <w:left w:val="none" w:sz="0" w:space="0" w:color="auto"/>
        <w:bottom w:val="none" w:sz="0" w:space="0" w:color="auto"/>
        <w:right w:val="none" w:sz="0" w:space="0" w:color="auto"/>
      </w:divBdr>
    </w:div>
    <w:div w:id="1496801108">
      <w:bodyDiv w:val="1"/>
      <w:marLeft w:val="0"/>
      <w:marRight w:val="0"/>
      <w:marTop w:val="0"/>
      <w:marBottom w:val="0"/>
      <w:divBdr>
        <w:top w:val="none" w:sz="0" w:space="0" w:color="auto"/>
        <w:left w:val="none" w:sz="0" w:space="0" w:color="auto"/>
        <w:bottom w:val="none" w:sz="0" w:space="0" w:color="auto"/>
        <w:right w:val="none" w:sz="0" w:space="0" w:color="auto"/>
      </w:divBdr>
    </w:div>
    <w:div w:id="1510874410">
      <w:bodyDiv w:val="1"/>
      <w:marLeft w:val="0"/>
      <w:marRight w:val="0"/>
      <w:marTop w:val="0"/>
      <w:marBottom w:val="0"/>
      <w:divBdr>
        <w:top w:val="none" w:sz="0" w:space="0" w:color="auto"/>
        <w:left w:val="none" w:sz="0" w:space="0" w:color="auto"/>
        <w:bottom w:val="none" w:sz="0" w:space="0" w:color="auto"/>
        <w:right w:val="none" w:sz="0" w:space="0" w:color="auto"/>
      </w:divBdr>
    </w:div>
    <w:div w:id="1516797637">
      <w:bodyDiv w:val="1"/>
      <w:marLeft w:val="0"/>
      <w:marRight w:val="0"/>
      <w:marTop w:val="0"/>
      <w:marBottom w:val="0"/>
      <w:divBdr>
        <w:top w:val="none" w:sz="0" w:space="0" w:color="auto"/>
        <w:left w:val="none" w:sz="0" w:space="0" w:color="auto"/>
        <w:bottom w:val="none" w:sz="0" w:space="0" w:color="auto"/>
        <w:right w:val="none" w:sz="0" w:space="0" w:color="auto"/>
      </w:divBdr>
    </w:div>
    <w:div w:id="1605335659">
      <w:bodyDiv w:val="1"/>
      <w:marLeft w:val="0"/>
      <w:marRight w:val="0"/>
      <w:marTop w:val="0"/>
      <w:marBottom w:val="0"/>
      <w:divBdr>
        <w:top w:val="none" w:sz="0" w:space="0" w:color="auto"/>
        <w:left w:val="none" w:sz="0" w:space="0" w:color="auto"/>
        <w:bottom w:val="none" w:sz="0" w:space="0" w:color="auto"/>
        <w:right w:val="none" w:sz="0" w:space="0" w:color="auto"/>
      </w:divBdr>
    </w:div>
    <w:div w:id="1630433590">
      <w:bodyDiv w:val="1"/>
      <w:marLeft w:val="0"/>
      <w:marRight w:val="0"/>
      <w:marTop w:val="0"/>
      <w:marBottom w:val="0"/>
      <w:divBdr>
        <w:top w:val="none" w:sz="0" w:space="0" w:color="auto"/>
        <w:left w:val="none" w:sz="0" w:space="0" w:color="auto"/>
        <w:bottom w:val="none" w:sz="0" w:space="0" w:color="auto"/>
        <w:right w:val="none" w:sz="0" w:space="0" w:color="auto"/>
      </w:divBdr>
    </w:div>
    <w:div w:id="1793207755">
      <w:bodyDiv w:val="1"/>
      <w:marLeft w:val="0"/>
      <w:marRight w:val="0"/>
      <w:marTop w:val="0"/>
      <w:marBottom w:val="0"/>
      <w:divBdr>
        <w:top w:val="none" w:sz="0" w:space="0" w:color="auto"/>
        <w:left w:val="none" w:sz="0" w:space="0" w:color="auto"/>
        <w:bottom w:val="none" w:sz="0" w:space="0" w:color="auto"/>
        <w:right w:val="none" w:sz="0" w:space="0" w:color="auto"/>
      </w:divBdr>
    </w:div>
    <w:div w:id="1836721341">
      <w:bodyDiv w:val="1"/>
      <w:marLeft w:val="0"/>
      <w:marRight w:val="0"/>
      <w:marTop w:val="0"/>
      <w:marBottom w:val="0"/>
      <w:divBdr>
        <w:top w:val="none" w:sz="0" w:space="0" w:color="auto"/>
        <w:left w:val="none" w:sz="0" w:space="0" w:color="auto"/>
        <w:bottom w:val="none" w:sz="0" w:space="0" w:color="auto"/>
        <w:right w:val="none" w:sz="0" w:space="0" w:color="auto"/>
      </w:divBdr>
    </w:div>
    <w:div w:id="2048873346">
      <w:bodyDiv w:val="1"/>
      <w:marLeft w:val="0"/>
      <w:marRight w:val="0"/>
      <w:marTop w:val="0"/>
      <w:marBottom w:val="0"/>
      <w:divBdr>
        <w:top w:val="none" w:sz="0" w:space="0" w:color="auto"/>
        <w:left w:val="none" w:sz="0" w:space="0" w:color="auto"/>
        <w:bottom w:val="none" w:sz="0" w:space="0" w:color="auto"/>
        <w:right w:val="none" w:sz="0" w:space="0" w:color="auto"/>
      </w:divBdr>
    </w:div>
    <w:div w:id="21271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ottishopera.org.uk/what-s-on/opera-on-scree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scottishopera.org.uk" TargetMode="Externa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mailto:julie.mclaughlin@scottishopera.org.uk" TargetMode="External"/><Relationship Id="rId5" Type="http://schemas.openxmlformats.org/officeDocument/2006/relationships/webSettings" Target="webSettings.xml"/><Relationship Id="rId10" Type="http://schemas.openxmlformats.org/officeDocument/2006/relationships/hyperlink" Target="mailto:emily.henderson@scottishopera.org.uk" TargetMode="Externa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9D499-4D01-44C3-98B7-BE22E0D5A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1079</Words>
  <Characters>7156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Scottish Opera</Company>
  <LinksUpToDate>false</LinksUpToDate>
  <CharactersWithSpaces>8219</CharactersWithSpaces>
  <SharedDoc>false</SharedDoc>
  <HLinks>
    <vt:vector size="24" baseType="variant">
      <vt:variant>
        <vt:i4>7929924</vt:i4>
      </vt:variant>
      <vt:variant>
        <vt:i4>6</vt:i4>
      </vt:variant>
      <vt:variant>
        <vt:i4>0</vt:i4>
      </vt:variant>
      <vt:variant>
        <vt:i4>5</vt:i4>
      </vt:variant>
      <vt:variant>
        <vt:lpwstr>mailto:keren.nicol@scottishopera.org.uk</vt:lpwstr>
      </vt:variant>
      <vt:variant>
        <vt:lpwstr/>
      </vt:variant>
      <vt:variant>
        <vt:i4>4259946</vt:i4>
      </vt:variant>
      <vt:variant>
        <vt:i4>3</vt:i4>
      </vt:variant>
      <vt:variant>
        <vt:i4>0</vt:i4>
      </vt:variant>
      <vt:variant>
        <vt:i4>5</vt:i4>
      </vt:variant>
      <vt:variant>
        <vt:lpwstr>mailto:kerryn.hurley@scottishopera.org.uk</vt:lpwstr>
      </vt:variant>
      <vt:variant>
        <vt:lpwstr/>
      </vt:variant>
      <vt:variant>
        <vt:i4>589917</vt:i4>
      </vt:variant>
      <vt:variant>
        <vt:i4>0</vt:i4>
      </vt:variant>
      <vt:variant>
        <vt:i4>0</vt:i4>
      </vt:variant>
      <vt:variant>
        <vt:i4>5</vt:i4>
      </vt:variant>
      <vt:variant>
        <vt:lpwstr>http://www.scottishopera.org.uk/</vt:lpwstr>
      </vt:variant>
      <vt:variant>
        <vt:lpwstr/>
      </vt:variant>
      <vt:variant>
        <vt:i4>1572953</vt:i4>
      </vt:variant>
      <vt:variant>
        <vt:i4>1024</vt:i4>
      </vt:variant>
      <vt:variant>
        <vt:i4>1025</vt:i4>
      </vt:variant>
      <vt:variant>
        <vt:i4>1</vt:i4>
      </vt:variant>
      <vt:variant>
        <vt:lpwstr>..\logo\A4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Ireland</dc:creator>
  <cp:lastModifiedBy>Emily Henderson</cp:lastModifiedBy>
  <cp:revision>12</cp:revision>
  <cp:lastPrinted>2017-06-07T13:08:00Z</cp:lastPrinted>
  <dcterms:created xsi:type="dcterms:W3CDTF">2022-04-07T11:11:00Z</dcterms:created>
  <dcterms:modified xsi:type="dcterms:W3CDTF">2022-04-11T07:37:00Z</dcterms:modified>
</cp:coreProperties>
</file>