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608E" w:rsidRDefault="00B27A79">
      <w:pPr>
        <w:spacing w:line="360" w:lineRule="auto"/>
        <w:jc w:val="right"/>
        <w:rPr>
          <w:b/>
          <w:bCs/>
          <w:sz w:val="36"/>
        </w:rPr>
      </w:pPr>
      <w:bookmarkStart w:id="0" w:name="OLE_LINK1"/>
      <w:bookmarkStart w:id="1" w:name="OLE_LINK4"/>
      <w:r>
        <w:rPr>
          <w:b/>
          <w:bCs/>
          <w:noProof/>
          <w:sz w:val="36"/>
          <w:lang w:eastAsia="en-GB"/>
        </w:rPr>
        <w:drawing>
          <wp:inline distT="0" distB="0" distL="0" distR="0" wp14:anchorId="26F8CCD4" wp14:editId="31D6A461">
            <wp:extent cx="1228725" cy="1619250"/>
            <wp:effectExtent l="0" t="0" r="9525" b="0"/>
            <wp:docPr id="1" name="Picture 1" descr="..\logo\A4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4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28725" cy="1619250"/>
                    </a:xfrm>
                    <a:prstGeom prst="rect">
                      <a:avLst/>
                    </a:prstGeom>
                    <a:noFill/>
                    <a:ln>
                      <a:noFill/>
                    </a:ln>
                  </pic:spPr>
                </pic:pic>
              </a:graphicData>
            </a:graphic>
          </wp:inline>
        </w:drawing>
      </w:r>
    </w:p>
    <w:p w:rsidR="00AB608E" w:rsidRDefault="00B27A79">
      <w:pPr>
        <w:pStyle w:val="Heading5"/>
        <w:pBdr>
          <w:bottom w:val="single" w:sz="12" w:space="1" w:color="auto"/>
        </w:pBdr>
        <w:spacing w:before="240" w:line="360" w:lineRule="auto"/>
        <w:jc w:val="right"/>
        <w:rPr>
          <w:caps/>
          <w:sz w:val="28"/>
        </w:rPr>
      </w:pPr>
      <w:bookmarkStart w:id="2" w:name="OLE_LINK9"/>
      <w:r>
        <w:rPr>
          <w:caps/>
          <w:sz w:val="28"/>
        </w:rPr>
        <w:t>Press Release</w:t>
      </w:r>
    </w:p>
    <w:bookmarkEnd w:id="0"/>
    <w:bookmarkEnd w:id="1"/>
    <w:bookmarkEnd w:id="2"/>
    <w:p w:rsidR="00DD4D34" w:rsidRPr="00984874" w:rsidRDefault="00DD4D34" w:rsidP="00107C39">
      <w:pPr>
        <w:spacing w:line="360" w:lineRule="auto"/>
      </w:pPr>
    </w:p>
    <w:p w:rsidR="00D36C3B" w:rsidRPr="00B06B27" w:rsidRDefault="0014114D" w:rsidP="00107C39">
      <w:pPr>
        <w:spacing w:line="360" w:lineRule="auto"/>
        <w:rPr>
          <w:szCs w:val="22"/>
        </w:rPr>
      </w:pPr>
      <w:r>
        <w:rPr>
          <w:szCs w:val="22"/>
        </w:rPr>
        <w:t xml:space="preserve">12 </w:t>
      </w:r>
      <w:r w:rsidR="001A4944">
        <w:rPr>
          <w:szCs w:val="22"/>
        </w:rPr>
        <w:t>November</w:t>
      </w:r>
      <w:r w:rsidR="003E6AD6">
        <w:rPr>
          <w:szCs w:val="22"/>
        </w:rPr>
        <w:t xml:space="preserve"> </w:t>
      </w:r>
      <w:r w:rsidR="00EE6B8B">
        <w:rPr>
          <w:szCs w:val="22"/>
        </w:rPr>
        <w:t xml:space="preserve">2024 </w:t>
      </w:r>
    </w:p>
    <w:p w:rsidR="00FF1728" w:rsidRPr="00286985" w:rsidRDefault="00FF1728" w:rsidP="00107C39">
      <w:pPr>
        <w:spacing w:line="360" w:lineRule="auto"/>
        <w:rPr>
          <w:sz w:val="20"/>
        </w:rPr>
      </w:pPr>
    </w:p>
    <w:p w:rsidR="00563BC2" w:rsidRPr="0006748A" w:rsidRDefault="00944D34" w:rsidP="00563BC2">
      <w:pPr>
        <w:spacing w:line="360" w:lineRule="auto"/>
        <w:jc w:val="center"/>
        <w:rPr>
          <w:b/>
          <w:sz w:val="40"/>
          <w:szCs w:val="40"/>
        </w:rPr>
      </w:pPr>
      <w:r w:rsidRPr="0006748A">
        <w:rPr>
          <w:b/>
          <w:sz w:val="40"/>
          <w:szCs w:val="40"/>
        </w:rPr>
        <w:t xml:space="preserve">SCOTTISH </w:t>
      </w:r>
      <w:r w:rsidR="00A154BC">
        <w:rPr>
          <w:b/>
          <w:sz w:val="40"/>
          <w:szCs w:val="40"/>
        </w:rPr>
        <w:t xml:space="preserve">OPERA </w:t>
      </w:r>
      <w:r w:rsidR="00D16FB9" w:rsidRPr="0006748A">
        <w:rPr>
          <w:b/>
          <w:sz w:val="40"/>
          <w:szCs w:val="40"/>
        </w:rPr>
        <w:t xml:space="preserve">WELCOMES </w:t>
      </w:r>
      <w:r w:rsidR="00EE6B8B">
        <w:rPr>
          <w:b/>
          <w:sz w:val="40"/>
          <w:szCs w:val="40"/>
        </w:rPr>
        <w:t xml:space="preserve">SEVEN </w:t>
      </w:r>
      <w:r w:rsidR="00992A24">
        <w:rPr>
          <w:b/>
          <w:sz w:val="40"/>
          <w:szCs w:val="40"/>
        </w:rPr>
        <w:t xml:space="preserve">EMERGING </w:t>
      </w:r>
      <w:r w:rsidR="00EE6B8B">
        <w:rPr>
          <w:b/>
          <w:sz w:val="40"/>
          <w:szCs w:val="40"/>
        </w:rPr>
        <w:t>ARTISTS FOR THE 2024/25</w:t>
      </w:r>
      <w:r w:rsidR="00992A24">
        <w:rPr>
          <w:b/>
          <w:sz w:val="40"/>
          <w:szCs w:val="40"/>
        </w:rPr>
        <w:t xml:space="preserve"> SEASON</w:t>
      </w:r>
    </w:p>
    <w:p w:rsidR="00843432" w:rsidRPr="00CC6457" w:rsidRDefault="00843432" w:rsidP="00843432">
      <w:pPr>
        <w:spacing w:line="360" w:lineRule="auto"/>
        <w:rPr>
          <w:sz w:val="20"/>
        </w:rPr>
      </w:pPr>
    </w:p>
    <w:p w:rsidR="009C576B" w:rsidRPr="005F4877" w:rsidRDefault="00802F47" w:rsidP="005F4877">
      <w:pPr>
        <w:pStyle w:val="paragraph"/>
        <w:spacing w:before="0" w:beforeAutospacing="0" w:after="0" w:afterAutospacing="0" w:line="360" w:lineRule="auto"/>
        <w:contextualSpacing/>
        <w:textAlignment w:val="baseline"/>
        <w:rPr>
          <w:rFonts w:ascii="Arial" w:eastAsia="Arial" w:hAnsi="Arial" w:cs="Arial"/>
          <w:sz w:val="22"/>
          <w:szCs w:val="22"/>
        </w:rPr>
      </w:pPr>
      <w:r w:rsidRPr="005F4877">
        <w:rPr>
          <w:rFonts w:ascii="Arial" w:hAnsi="Arial" w:cs="Arial"/>
          <w:sz w:val="22"/>
          <w:szCs w:val="22"/>
        </w:rPr>
        <w:t xml:space="preserve">A talented group of </w:t>
      </w:r>
      <w:r w:rsidR="00200028" w:rsidRPr="005F4877">
        <w:rPr>
          <w:rFonts w:ascii="Arial" w:hAnsi="Arial" w:cs="Arial"/>
          <w:sz w:val="22"/>
          <w:szCs w:val="22"/>
        </w:rPr>
        <w:t>Emerging Artists</w:t>
      </w:r>
      <w:r w:rsidRPr="005F4877">
        <w:rPr>
          <w:rFonts w:ascii="Arial" w:hAnsi="Arial" w:cs="Arial"/>
          <w:sz w:val="22"/>
          <w:szCs w:val="22"/>
        </w:rPr>
        <w:t xml:space="preserve"> </w:t>
      </w:r>
      <w:r w:rsidR="002C2B8D" w:rsidRPr="005F4877">
        <w:rPr>
          <w:rFonts w:ascii="Arial" w:hAnsi="Arial" w:cs="Arial"/>
          <w:sz w:val="22"/>
          <w:szCs w:val="22"/>
        </w:rPr>
        <w:t>joins</w:t>
      </w:r>
      <w:r w:rsidRPr="005F4877">
        <w:rPr>
          <w:rFonts w:ascii="Arial" w:hAnsi="Arial" w:cs="Arial"/>
          <w:sz w:val="22"/>
          <w:szCs w:val="22"/>
        </w:rPr>
        <w:t xml:space="preserve"> Scottish Opera</w:t>
      </w:r>
      <w:r w:rsidR="00992A24" w:rsidRPr="005F4877">
        <w:rPr>
          <w:rFonts w:ascii="Arial" w:hAnsi="Arial" w:cs="Arial"/>
          <w:sz w:val="22"/>
          <w:szCs w:val="22"/>
        </w:rPr>
        <w:t xml:space="preserve"> for the 2</w:t>
      </w:r>
      <w:r w:rsidR="00F25B1B" w:rsidRPr="005F4877">
        <w:rPr>
          <w:rFonts w:ascii="Arial" w:hAnsi="Arial" w:cs="Arial"/>
          <w:sz w:val="22"/>
          <w:szCs w:val="22"/>
        </w:rPr>
        <w:t>02</w:t>
      </w:r>
      <w:r w:rsidR="00EE6B8B" w:rsidRPr="005F4877">
        <w:rPr>
          <w:rFonts w:ascii="Arial" w:hAnsi="Arial" w:cs="Arial"/>
          <w:sz w:val="22"/>
          <w:szCs w:val="22"/>
        </w:rPr>
        <w:t>4/25</w:t>
      </w:r>
      <w:r w:rsidR="00E402D2" w:rsidRPr="005F4877">
        <w:rPr>
          <w:rFonts w:ascii="Arial" w:hAnsi="Arial" w:cs="Arial"/>
          <w:sz w:val="22"/>
          <w:szCs w:val="22"/>
        </w:rPr>
        <w:t xml:space="preserve"> Season: </w:t>
      </w:r>
      <w:r w:rsidR="00EE6B8B" w:rsidRPr="005F4877">
        <w:rPr>
          <w:rStyle w:val="normaltextrun"/>
          <w:rFonts w:ascii="Arial" w:hAnsi="Arial" w:cs="Arial"/>
          <w:bCs/>
          <w:sz w:val="22"/>
          <w:szCs w:val="22"/>
        </w:rPr>
        <w:t xml:space="preserve">soprano </w:t>
      </w:r>
      <w:r w:rsidR="00EE6B8B" w:rsidRPr="005F4877">
        <w:rPr>
          <w:rStyle w:val="normaltextrun"/>
          <w:rFonts w:ascii="Arial" w:hAnsi="Arial" w:cs="Arial"/>
          <w:b/>
          <w:sz w:val="22"/>
          <w:szCs w:val="22"/>
        </w:rPr>
        <w:t>Kira Kaplan</w:t>
      </w:r>
      <w:r w:rsidR="00EE6B8B" w:rsidRPr="005F4877">
        <w:rPr>
          <w:rStyle w:val="eop"/>
          <w:rFonts w:ascii="Arial" w:hAnsi="Arial" w:cs="Arial"/>
          <w:b/>
          <w:sz w:val="22"/>
          <w:szCs w:val="22"/>
        </w:rPr>
        <w:t>,</w:t>
      </w:r>
      <w:r w:rsidR="00EE6B8B" w:rsidRPr="005F4877">
        <w:rPr>
          <w:rStyle w:val="eop"/>
          <w:rFonts w:ascii="Arial" w:hAnsi="Arial" w:cs="Arial"/>
          <w:sz w:val="22"/>
          <w:szCs w:val="22"/>
        </w:rPr>
        <w:t xml:space="preserve"> </w:t>
      </w:r>
      <w:r w:rsidR="00EE6B8B" w:rsidRPr="005F4877">
        <w:rPr>
          <w:rStyle w:val="normaltextrun"/>
          <w:rFonts w:ascii="Arial" w:hAnsi="Arial" w:cs="Arial"/>
          <w:bCs/>
          <w:sz w:val="22"/>
          <w:szCs w:val="22"/>
        </w:rPr>
        <w:t>mezzo-soprano</w:t>
      </w:r>
      <w:r w:rsidR="00EE6B8B" w:rsidRPr="005F4877">
        <w:rPr>
          <w:rStyle w:val="normaltextrun"/>
          <w:rFonts w:ascii="Arial" w:hAnsi="Arial" w:cs="Arial"/>
          <w:sz w:val="22"/>
          <w:szCs w:val="22"/>
        </w:rPr>
        <w:t xml:space="preserve"> </w:t>
      </w:r>
      <w:r w:rsidR="00EE6B8B" w:rsidRPr="005F4877">
        <w:rPr>
          <w:rStyle w:val="normaltextrun"/>
          <w:rFonts w:ascii="Arial" w:hAnsi="Arial" w:cs="Arial"/>
          <w:b/>
          <w:sz w:val="22"/>
          <w:szCs w:val="22"/>
        </w:rPr>
        <w:t>Chloe Harris</w:t>
      </w:r>
      <w:r w:rsidR="00EE6B8B" w:rsidRPr="005F4877">
        <w:rPr>
          <w:rStyle w:val="eop"/>
          <w:rFonts w:ascii="Arial" w:hAnsi="Arial" w:cs="Arial"/>
          <w:sz w:val="22"/>
          <w:szCs w:val="22"/>
        </w:rPr>
        <w:t xml:space="preserve">, </w:t>
      </w:r>
      <w:r w:rsidR="00EE6B8B" w:rsidRPr="005F4877">
        <w:rPr>
          <w:rStyle w:val="normaltextrun"/>
          <w:rFonts w:ascii="Arial" w:hAnsi="Arial" w:cs="Arial"/>
          <w:bCs/>
          <w:sz w:val="22"/>
          <w:szCs w:val="22"/>
        </w:rPr>
        <w:t>baritone</w:t>
      </w:r>
      <w:r w:rsidR="00EE6B8B" w:rsidRPr="005F4877">
        <w:rPr>
          <w:rStyle w:val="normaltextrun"/>
          <w:rFonts w:ascii="Arial" w:hAnsi="Arial" w:cs="Arial"/>
          <w:b/>
          <w:bCs/>
          <w:sz w:val="22"/>
          <w:szCs w:val="22"/>
        </w:rPr>
        <w:t xml:space="preserve"> </w:t>
      </w:r>
      <w:r w:rsidR="00EE6B8B" w:rsidRPr="005F4877">
        <w:rPr>
          <w:rStyle w:val="normaltextrun"/>
          <w:rFonts w:ascii="Arial" w:hAnsi="Arial" w:cs="Arial"/>
          <w:b/>
          <w:sz w:val="22"/>
          <w:szCs w:val="22"/>
        </w:rPr>
        <w:t>Ross Cumming</w:t>
      </w:r>
      <w:r w:rsidR="00EE6B8B" w:rsidRPr="005F4877">
        <w:rPr>
          <w:rStyle w:val="eop"/>
          <w:rFonts w:ascii="Arial" w:hAnsi="Arial" w:cs="Arial"/>
          <w:sz w:val="22"/>
          <w:szCs w:val="22"/>
        </w:rPr>
        <w:t xml:space="preserve"> (returning for a second Season), </w:t>
      </w:r>
      <w:r w:rsidR="00EE6B8B" w:rsidRPr="005F4877">
        <w:rPr>
          <w:rStyle w:val="normaltextrun"/>
          <w:rFonts w:ascii="Arial" w:hAnsi="Arial" w:cs="Arial"/>
          <w:bCs/>
          <w:sz w:val="22"/>
          <w:szCs w:val="22"/>
        </w:rPr>
        <w:t>bass-baritone</w:t>
      </w:r>
      <w:r w:rsidR="00EE6B8B" w:rsidRPr="005F4877">
        <w:rPr>
          <w:rStyle w:val="normaltextrun"/>
          <w:rFonts w:ascii="Arial" w:hAnsi="Arial" w:cs="Arial"/>
          <w:b/>
          <w:bCs/>
          <w:sz w:val="22"/>
          <w:szCs w:val="22"/>
        </w:rPr>
        <w:t xml:space="preserve"> </w:t>
      </w:r>
      <w:r w:rsidR="00EE6B8B" w:rsidRPr="005F4877">
        <w:rPr>
          <w:rStyle w:val="normaltextrun"/>
          <w:rFonts w:ascii="Arial" w:hAnsi="Arial" w:cs="Arial"/>
          <w:b/>
          <w:sz w:val="22"/>
          <w:szCs w:val="22"/>
        </w:rPr>
        <w:t>Edward Jowle</w:t>
      </w:r>
      <w:r w:rsidR="00EE6B8B" w:rsidRPr="005F4877">
        <w:rPr>
          <w:rStyle w:val="eop"/>
          <w:rFonts w:ascii="Arial" w:hAnsi="Arial" w:cs="Arial"/>
          <w:b/>
          <w:sz w:val="22"/>
          <w:szCs w:val="22"/>
        </w:rPr>
        <w:t xml:space="preserve">, </w:t>
      </w:r>
      <w:r w:rsidR="00EE6B8B" w:rsidRPr="005F4877">
        <w:rPr>
          <w:rStyle w:val="eop"/>
          <w:rFonts w:ascii="Arial" w:hAnsi="Arial" w:cs="Arial"/>
          <w:sz w:val="22"/>
          <w:szCs w:val="22"/>
        </w:rPr>
        <w:t>repetiteurs</w:t>
      </w:r>
      <w:r w:rsidR="00EE6B8B" w:rsidRPr="005F4877">
        <w:rPr>
          <w:rStyle w:val="eop"/>
          <w:rFonts w:ascii="Arial" w:hAnsi="Arial" w:cs="Arial"/>
          <w:b/>
          <w:sz w:val="22"/>
          <w:szCs w:val="22"/>
        </w:rPr>
        <w:t xml:space="preserve"> </w:t>
      </w:r>
      <w:r w:rsidR="00EE6B8B" w:rsidRPr="005F4877">
        <w:rPr>
          <w:rFonts w:ascii="Arial" w:hAnsi="Arial" w:cs="Arial"/>
          <w:b/>
          <w:sz w:val="22"/>
          <w:szCs w:val="22"/>
          <w:shd w:val="clear" w:color="auto" w:fill="FFFFFF"/>
        </w:rPr>
        <w:t>José Javier Ucendo Malo</w:t>
      </w:r>
      <w:r w:rsidR="00EE6B8B" w:rsidRPr="005F4877">
        <w:rPr>
          <w:rFonts w:ascii="Arial" w:hAnsi="Arial" w:cs="Arial"/>
          <w:sz w:val="22"/>
          <w:szCs w:val="22"/>
          <w:shd w:val="clear" w:color="auto" w:fill="FFFFFF"/>
        </w:rPr>
        <w:t xml:space="preserve"> (also returning) and </w:t>
      </w:r>
      <w:r w:rsidR="00EE6B8B" w:rsidRPr="005F4877">
        <w:rPr>
          <w:rFonts w:ascii="Arial" w:hAnsi="Arial" w:cs="Arial"/>
          <w:b/>
          <w:sz w:val="22"/>
          <w:szCs w:val="22"/>
          <w:shd w:val="clear" w:color="auto" w:fill="FFFFFF"/>
        </w:rPr>
        <w:t xml:space="preserve">Meghan </w:t>
      </w:r>
      <w:r w:rsidR="005F4877" w:rsidRPr="005F4877">
        <w:rPr>
          <w:rFonts w:ascii="Arial" w:hAnsi="Arial" w:cs="Arial"/>
          <w:b/>
          <w:sz w:val="22"/>
          <w:szCs w:val="22"/>
          <w:shd w:val="clear" w:color="auto" w:fill="FFFFFF"/>
        </w:rPr>
        <w:t>Rhoades</w:t>
      </w:r>
      <w:r w:rsidR="005F4877" w:rsidRPr="005F4877">
        <w:rPr>
          <w:rFonts w:ascii="Arial" w:hAnsi="Arial" w:cs="Arial"/>
          <w:sz w:val="22"/>
          <w:szCs w:val="22"/>
          <w:shd w:val="clear" w:color="auto" w:fill="FFFFFF"/>
        </w:rPr>
        <w:t xml:space="preserve">, and </w:t>
      </w:r>
      <w:r w:rsidR="005F4877" w:rsidRPr="005F4877">
        <w:rPr>
          <w:rFonts w:ascii="Arial" w:eastAsia="Arial" w:hAnsi="Arial" w:cs="Arial"/>
          <w:sz w:val="22"/>
          <w:szCs w:val="22"/>
        </w:rPr>
        <w:t>costume t</w:t>
      </w:r>
      <w:r w:rsidR="00EE6B8B" w:rsidRPr="005F4877">
        <w:rPr>
          <w:rFonts w:ascii="Arial" w:eastAsia="Arial" w:hAnsi="Arial" w:cs="Arial"/>
          <w:sz w:val="22"/>
          <w:szCs w:val="22"/>
        </w:rPr>
        <w:t xml:space="preserve">rainee </w:t>
      </w:r>
      <w:r w:rsidR="005F4877" w:rsidRPr="005F4877">
        <w:rPr>
          <w:rFonts w:ascii="Arial" w:eastAsia="Arial" w:hAnsi="Arial" w:cs="Arial"/>
          <w:b/>
          <w:sz w:val="22"/>
          <w:szCs w:val="22"/>
        </w:rPr>
        <w:t>Bea</w:t>
      </w:r>
      <w:r w:rsidR="00D70D39">
        <w:rPr>
          <w:rFonts w:ascii="Arial" w:eastAsia="Arial" w:hAnsi="Arial" w:cs="Arial"/>
          <w:b/>
          <w:sz w:val="22"/>
          <w:szCs w:val="22"/>
        </w:rPr>
        <w:t>trix</w:t>
      </w:r>
      <w:r w:rsidR="005F4877" w:rsidRPr="005F4877">
        <w:rPr>
          <w:rFonts w:ascii="Arial" w:eastAsia="Arial" w:hAnsi="Arial" w:cs="Arial"/>
          <w:b/>
          <w:sz w:val="22"/>
          <w:szCs w:val="22"/>
        </w:rPr>
        <w:t xml:space="preserve"> Booth</w:t>
      </w:r>
      <w:r w:rsidR="005F4877" w:rsidRPr="005F4877">
        <w:rPr>
          <w:rFonts w:ascii="Arial" w:eastAsia="Arial" w:hAnsi="Arial" w:cs="Arial"/>
          <w:sz w:val="22"/>
          <w:szCs w:val="22"/>
        </w:rPr>
        <w:t xml:space="preserve">. </w:t>
      </w:r>
    </w:p>
    <w:p w:rsidR="005F4877" w:rsidRPr="005F4877" w:rsidRDefault="005F4877" w:rsidP="005F4877">
      <w:pPr>
        <w:pStyle w:val="paragraph"/>
        <w:spacing w:before="0" w:beforeAutospacing="0" w:after="0" w:afterAutospacing="0" w:line="360" w:lineRule="auto"/>
        <w:contextualSpacing/>
        <w:textAlignment w:val="baseline"/>
        <w:rPr>
          <w:rFonts w:ascii="Arial" w:hAnsi="Arial" w:cs="Arial"/>
          <w:sz w:val="22"/>
          <w:szCs w:val="22"/>
        </w:rPr>
      </w:pPr>
    </w:p>
    <w:p w:rsidR="003E6AD6" w:rsidRDefault="000913BB" w:rsidP="00E626A9">
      <w:pPr>
        <w:spacing w:line="360" w:lineRule="auto"/>
        <w:jc w:val="both"/>
        <w:rPr>
          <w:shd w:val="clear" w:color="auto" w:fill="FFFFFF"/>
        </w:rPr>
      </w:pPr>
      <w:r>
        <w:rPr>
          <w:color w:val="000000"/>
          <w:szCs w:val="22"/>
          <w:shd w:val="clear" w:color="auto" w:fill="FFFFFF"/>
        </w:rPr>
        <w:t xml:space="preserve">The </w:t>
      </w:r>
      <w:r w:rsidR="00FF1728">
        <w:rPr>
          <w:rFonts w:eastAsia="Arial"/>
        </w:rPr>
        <w:t>Scottish Opera Emerging Artists</w:t>
      </w:r>
      <w:r w:rsidR="00FF1728">
        <w:rPr>
          <w:rFonts w:eastAsia="Arial"/>
          <w:b/>
        </w:rPr>
        <w:t xml:space="preserve"> </w:t>
      </w:r>
      <w:r w:rsidR="00FF1728">
        <w:rPr>
          <w:rFonts w:eastAsia="Arial"/>
        </w:rPr>
        <w:t>programme</w:t>
      </w:r>
      <w:r w:rsidR="00C04F39">
        <w:rPr>
          <w:rFonts w:eastAsia="Arial"/>
        </w:rPr>
        <w:t xml:space="preserve">, </w:t>
      </w:r>
      <w:r>
        <w:rPr>
          <w:rFonts w:eastAsia="Arial"/>
        </w:rPr>
        <w:t>launched in 2009,</w:t>
      </w:r>
      <w:r w:rsidR="00FF1728">
        <w:rPr>
          <w:rFonts w:eastAsia="Arial"/>
        </w:rPr>
        <w:t xml:space="preserve"> offers young talent a period of full-time work with the Company to help launch their </w:t>
      </w:r>
      <w:r w:rsidR="00E626A9">
        <w:rPr>
          <w:rFonts w:eastAsia="Arial"/>
        </w:rPr>
        <w:t xml:space="preserve">careers. </w:t>
      </w:r>
      <w:r w:rsidR="00992A24">
        <w:rPr>
          <w:shd w:val="clear" w:color="auto" w:fill="FFFFFF"/>
        </w:rPr>
        <w:t>The</w:t>
      </w:r>
      <w:r w:rsidR="00E626A9">
        <w:rPr>
          <w:shd w:val="clear" w:color="auto" w:fill="FFFFFF"/>
        </w:rPr>
        <w:t>y</w:t>
      </w:r>
      <w:r w:rsidR="00992A24">
        <w:rPr>
          <w:shd w:val="clear" w:color="auto" w:fill="FFFFFF"/>
        </w:rPr>
        <w:t xml:space="preserve"> have opportunities to perform with Scottish Opera in live productions throughout the Season as well as work in-house with staff and visiting coaches to develop their skills.</w:t>
      </w:r>
    </w:p>
    <w:p w:rsidR="003E6AD6" w:rsidRDefault="003E6AD6" w:rsidP="00E626A9">
      <w:pPr>
        <w:spacing w:line="360" w:lineRule="auto"/>
        <w:jc w:val="both"/>
        <w:rPr>
          <w:shd w:val="clear" w:color="auto" w:fill="FFFFFF"/>
        </w:rPr>
      </w:pPr>
    </w:p>
    <w:p w:rsidR="00947EDC" w:rsidRPr="00E626A9" w:rsidRDefault="00992A24" w:rsidP="00E626A9">
      <w:pPr>
        <w:spacing w:line="360" w:lineRule="auto"/>
        <w:jc w:val="both"/>
        <w:rPr>
          <w:rFonts w:eastAsia="Arial"/>
        </w:rPr>
      </w:pPr>
      <w:r>
        <w:rPr>
          <w:lang w:eastAsia="en-GB"/>
        </w:rPr>
        <w:t>The Emerging Artists singers</w:t>
      </w:r>
      <w:r w:rsidR="003E6AD6">
        <w:rPr>
          <w:rFonts w:eastAsia="Arial"/>
        </w:rPr>
        <w:t xml:space="preserve"> perform in a number of this S</w:t>
      </w:r>
      <w:r w:rsidR="00FF1728">
        <w:rPr>
          <w:rFonts w:eastAsia="Arial"/>
        </w:rPr>
        <w:t>eason’s productions and tours, and in recitals at the</w:t>
      </w:r>
      <w:r w:rsidR="003E6AD6">
        <w:rPr>
          <w:rFonts w:eastAsia="Arial"/>
        </w:rPr>
        <w:t xml:space="preserve"> University of St Andrews and University of Glasgow.</w:t>
      </w:r>
      <w:r w:rsidR="000913BB">
        <w:rPr>
          <w:rFonts w:eastAsia="Arial"/>
        </w:rPr>
        <w:t xml:space="preserve"> They are </w:t>
      </w:r>
      <w:r w:rsidR="00FF1728">
        <w:rPr>
          <w:rFonts w:eastAsia="Arial"/>
        </w:rPr>
        <w:t xml:space="preserve">supported by </w:t>
      </w:r>
      <w:r w:rsidR="00FF1728" w:rsidRPr="00EF4CF1">
        <w:rPr>
          <w:rFonts w:eastAsia="Arial"/>
          <w:b/>
        </w:rPr>
        <w:t>Scottish Ope</w:t>
      </w:r>
      <w:r w:rsidR="00ED0260">
        <w:rPr>
          <w:rFonts w:eastAsia="Arial"/>
          <w:b/>
        </w:rPr>
        <w:t>ra’s Emerging Artist Benefactor</w:t>
      </w:r>
      <w:r w:rsidR="001A4944">
        <w:rPr>
          <w:rFonts w:eastAsia="Arial"/>
          <w:b/>
        </w:rPr>
        <w:t>s</w:t>
      </w:r>
      <w:r w:rsidR="00ED0260" w:rsidRPr="001A4944">
        <w:rPr>
          <w:rFonts w:eastAsia="Arial"/>
        </w:rPr>
        <w:t xml:space="preserve">, </w:t>
      </w:r>
      <w:r w:rsidR="00FF1728">
        <w:rPr>
          <w:rFonts w:eastAsia="Arial"/>
        </w:rPr>
        <w:t xml:space="preserve">and </w:t>
      </w:r>
      <w:r w:rsidR="00FF1728" w:rsidRPr="00EF4CF1">
        <w:rPr>
          <w:rFonts w:eastAsia="Arial"/>
          <w:b/>
        </w:rPr>
        <w:t>Elizabeth Salvesen</w:t>
      </w:r>
      <w:r w:rsidR="00FF1728">
        <w:rPr>
          <w:rFonts w:eastAsia="Arial"/>
        </w:rPr>
        <w:t xml:space="preserve">. </w:t>
      </w:r>
    </w:p>
    <w:p w:rsidR="000913BB" w:rsidRDefault="000913BB" w:rsidP="00BE2087">
      <w:pPr>
        <w:spacing w:line="360" w:lineRule="auto"/>
        <w:contextualSpacing/>
        <w:rPr>
          <w:szCs w:val="22"/>
        </w:rPr>
      </w:pPr>
    </w:p>
    <w:p w:rsidR="00BE2087" w:rsidRPr="00BE2087" w:rsidRDefault="00BE2087" w:rsidP="00BE2087">
      <w:pPr>
        <w:spacing w:line="360" w:lineRule="auto"/>
        <w:contextualSpacing/>
        <w:rPr>
          <w:szCs w:val="22"/>
          <w:shd w:val="clear" w:color="auto" w:fill="FFFFFF"/>
        </w:rPr>
      </w:pPr>
      <w:r w:rsidRPr="007A7AD2">
        <w:rPr>
          <w:color w:val="000000"/>
          <w:szCs w:val="22"/>
          <w:shd w:val="clear" w:color="auto" w:fill="FFFFFF"/>
        </w:rPr>
        <w:t xml:space="preserve">Initially set up to nurture outstanding </w:t>
      </w:r>
      <w:r w:rsidR="008F73D3">
        <w:rPr>
          <w:color w:val="000000"/>
          <w:szCs w:val="22"/>
          <w:shd w:val="clear" w:color="auto" w:fill="FFFFFF"/>
        </w:rPr>
        <w:t>young singers, the programme</w:t>
      </w:r>
      <w:r w:rsidRPr="007A7AD2">
        <w:rPr>
          <w:color w:val="000000"/>
          <w:szCs w:val="22"/>
          <w:shd w:val="clear" w:color="auto" w:fill="FFFFFF"/>
        </w:rPr>
        <w:t> also inclu</w:t>
      </w:r>
      <w:r>
        <w:rPr>
          <w:color w:val="000000"/>
          <w:szCs w:val="22"/>
          <w:shd w:val="clear" w:color="auto" w:fill="FFFFFF"/>
        </w:rPr>
        <w:t xml:space="preserve">des positions for a </w:t>
      </w:r>
      <w:proofErr w:type="spellStart"/>
      <w:r>
        <w:rPr>
          <w:color w:val="000000"/>
          <w:szCs w:val="22"/>
          <w:shd w:val="clear" w:color="auto" w:fill="FFFFFF"/>
        </w:rPr>
        <w:t>repetiteur</w:t>
      </w:r>
      <w:proofErr w:type="spellEnd"/>
      <w:r>
        <w:rPr>
          <w:color w:val="000000"/>
          <w:szCs w:val="22"/>
          <w:shd w:val="clear" w:color="auto" w:fill="FFFFFF"/>
        </w:rPr>
        <w:t xml:space="preserve"> and</w:t>
      </w:r>
      <w:r w:rsidR="007807AE">
        <w:rPr>
          <w:color w:val="000000"/>
          <w:szCs w:val="22"/>
          <w:shd w:val="clear" w:color="auto" w:fill="FFFFFF"/>
        </w:rPr>
        <w:t xml:space="preserve"> a</w:t>
      </w:r>
      <w:r>
        <w:rPr>
          <w:color w:val="000000"/>
          <w:szCs w:val="22"/>
          <w:shd w:val="clear" w:color="auto" w:fill="FFFFFF"/>
        </w:rPr>
        <w:t xml:space="preserve"> costume trainee</w:t>
      </w:r>
      <w:r>
        <w:rPr>
          <w:color w:val="FF0000"/>
          <w:szCs w:val="22"/>
        </w:rPr>
        <w:t>.</w:t>
      </w:r>
      <w:r w:rsidRPr="00BE2087">
        <w:rPr>
          <w:szCs w:val="22"/>
          <w:shd w:val="clear" w:color="auto" w:fill="FFFFFF"/>
        </w:rPr>
        <w:t xml:space="preserve"> </w:t>
      </w:r>
      <w:r>
        <w:rPr>
          <w:szCs w:val="22"/>
          <w:shd w:val="clear" w:color="auto" w:fill="FFFFFF"/>
        </w:rPr>
        <w:t>Previous Emerging Artists include soprano Jennifer France,</w:t>
      </w:r>
      <w:r w:rsidR="002C2B8D">
        <w:rPr>
          <w:szCs w:val="22"/>
          <w:shd w:val="clear" w:color="auto" w:fill="FFFFFF"/>
        </w:rPr>
        <w:t xml:space="preserve"> baritone Ben McAteer</w:t>
      </w:r>
      <w:r w:rsidR="005F68F2">
        <w:rPr>
          <w:szCs w:val="22"/>
          <w:shd w:val="clear" w:color="auto" w:fill="FFFFFF"/>
        </w:rPr>
        <w:t>,</w:t>
      </w:r>
      <w:r>
        <w:rPr>
          <w:szCs w:val="22"/>
          <w:shd w:val="clear" w:color="auto" w:fill="FFFFFF"/>
        </w:rPr>
        <w:t xml:space="preserve"> repetiteur Jonathon Swinard, and composers Gareth Williams and Lliam Paterson. </w:t>
      </w:r>
    </w:p>
    <w:p w:rsidR="00BE2087" w:rsidRPr="00D418DF" w:rsidRDefault="00BE2087" w:rsidP="00D418DF">
      <w:pPr>
        <w:spacing w:line="360" w:lineRule="auto"/>
        <w:contextualSpacing/>
        <w:rPr>
          <w:szCs w:val="22"/>
        </w:rPr>
      </w:pPr>
    </w:p>
    <w:p w:rsidR="00D418DF" w:rsidRPr="00D418DF" w:rsidRDefault="00D4686A" w:rsidP="00D418DF">
      <w:pPr>
        <w:pStyle w:val="PlainText"/>
        <w:spacing w:line="360" w:lineRule="auto"/>
        <w:contextualSpacing/>
        <w:rPr>
          <w:rFonts w:ascii="Arial" w:hAnsi="Arial" w:cs="Arial"/>
        </w:rPr>
      </w:pPr>
      <w:r w:rsidRPr="00D418DF">
        <w:rPr>
          <w:rFonts w:ascii="Arial" w:hAnsi="Arial" w:cs="Arial"/>
          <w:b/>
          <w:szCs w:val="22"/>
        </w:rPr>
        <w:t>Fiona M</w:t>
      </w:r>
      <w:r w:rsidR="003E6AD6">
        <w:rPr>
          <w:rFonts w:ascii="Arial" w:hAnsi="Arial" w:cs="Arial"/>
          <w:b/>
          <w:szCs w:val="22"/>
        </w:rPr>
        <w:t>a</w:t>
      </w:r>
      <w:r w:rsidRPr="00D418DF">
        <w:rPr>
          <w:rFonts w:ascii="Arial" w:hAnsi="Arial" w:cs="Arial"/>
          <w:b/>
          <w:szCs w:val="22"/>
        </w:rPr>
        <w:t>cSherry</w:t>
      </w:r>
      <w:r w:rsidRPr="00D418DF">
        <w:rPr>
          <w:rFonts w:ascii="Arial" w:hAnsi="Arial" w:cs="Arial"/>
          <w:szCs w:val="22"/>
        </w:rPr>
        <w:t>, Head o</w:t>
      </w:r>
      <w:r w:rsidR="00D418DF" w:rsidRPr="00D418DF">
        <w:rPr>
          <w:rFonts w:ascii="Arial" w:hAnsi="Arial" w:cs="Arial"/>
          <w:szCs w:val="22"/>
        </w:rPr>
        <w:t>f Music at Scottish Opera said:</w:t>
      </w:r>
      <w:r w:rsidR="00D418DF" w:rsidRPr="00D418DF">
        <w:rPr>
          <w:rFonts w:ascii="Arial" w:hAnsi="Arial" w:cs="Arial"/>
        </w:rPr>
        <w:t xml:space="preserve"> ‘I am delighted to welcome our</w:t>
      </w:r>
      <w:r w:rsidR="00E4792D">
        <w:rPr>
          <w:rFonts w:ascii="Arial" w:hAnsi="Arial" w:cs="Arial"/>
        </w:rPr>
        <w:t xml:space="preserve"> new Emerging Artist repetiteur, </w:t>
      </w:r>
      <w:r w:rsidR="00D418DF" w:rsidRPr="00D418DF">
        <w:rPr>
          <w:rFonts w:ascii="Arial" w:hAnsi="Arial" w:cs="Arial"/>
        </w:rPr>
        <w:t>Meghan Rhoades. Meghan will be joining Javier Ucendo who returns for a second year.</w:t>
      </w:r>
    </w:p>
    <w:p w:rsidR="00D418DF" w:rsidRDefault="00D418DF" w:rsidP="00D418DF">
      <w:pPr>
        <w:pStyle w:val="PlainText"/>
        <w:spacing w:line="360" w:lineRule="auto"/>
        <w:contextualSpacing/>
        <w:rPr>
          <w:rFonts w:ascii="Arial" w:hAnsi="Arial" w:cs="Arial"/>
        </w:rPr>
      </w:pPr>
    </w:p>
    <w:p w:rsidR="00D4686A" w:rsidRDefault="00E4792D" w:rsidP="003E6AD6">
      <w:pPr>
        <w:pStyle w:val="PlainText"/>
        <w:spacing w:line="360" w:lineRule="auto"/>
        <w:contextualSpacing/>
        <w:rPr>
          <w:rFonts w:ascii="Arial" w:hAnsi="Arial" w:cs="Arial"/>
        </w:rPr>
      </w:pPr>
      <w:r>
        <w:rPr>
          <w:rFonts w:ascii="Arial" w:hAnsi="Arial" w:cs="Arial"/>
        </w:rPr>
        <w:t>‘</w:t>
      </w:r>
      <w:r w:rsidR="00D418DF" w:rsidRPr="00D418DF">
        <w:rPr>
          <w:rFonts w:ascii="Arial" w:hAnsi="Arial" w:cs="Arial"/>
        </w:rPr>
        <w:t>They have interesting and challenging repertoire to tackle this season. Ja</w:t>
      </w:r>
      <w:r w:rsidR="001A4944">
        <w:rPr>
          <w:rFonts w:ascii="Arial" w:hAnsi="Arial" w:cs="Arial"/>
        </w:rPr>
        <w:t>vier is currently working on</w:t>
      </w:r>
      <w:r w:rsidR="00D418DF" w:rsidRPr="00D418DF">
        <w:rPr>
          <w:rFonts w:ascii="Arial" w:hAnsi="Arial" w:cs="Arial"/>
        </w:rPr>
        <w:t xml:space="preserve"> </w:t>
      </w:r>
      <w:r w:rsidR="00D418DF" w:rsidRPr="00D418DF">
        <w:rPr>
          <w:rFonts w:ascii="Arial" w:hAnsi="Arial" w:cs="Arial"/>
          <w:i/>
        </w:rPr>
        <w:t>Don Pasquale</w:t>
      </w:r>
      <w:r w:rsidR="002B56CA">
        <w:rPr>
          <w:rFonts w:ascii="Arial" w:hAnsi="Arial" w:cs="Arial"/>
        </w:rPr>
        <w:t xml:space="preserve">. </w:t>
      </w:r>
      <w:r w:rsidR="00D418DF">
        <w:rPr>
          <w:rFonts w:ascii="Arial" w:hAnsi="Arial" w:cs="Arial"/>
        </w:rPr>
        <w:t xml:space="preserve">Meghan will start with </w:t>
      </w:r>
      <w:r w:rsidR="00D418DF" w:rsidRPr="00D418DF">
        <w:rPr>
          <w:rFonts w:ascii="Arial" w:hAnsi="Arial" w:cs="Arial"/>
          <w:i/>
        </w:rPr>
        <w:t>The Puccini Collection</w:t>
      </w:r>
      <w:r w:rsidR="003E6AD6">
        <w:rPr>
          <w:rFonts w:ascii="Arial" w:hAnsi="Arial" w:cs="Arial"/>
          <w:i/>
        </w:rPr>
        <w:t>,</w:t>
      </w:r>
      <w:r w:rsidR="00D418DF" w:rsidRPr="00D418DF">
        <w:rPr>
          <w:rFonts w:ascii="Arial" w:hAnsi="Arial" w:cs="Arial"/>
        </w:rPr>
        <w:t xml:space="preserve"> and then it’s all hands on deck as they are both involved in the incredibly complicated </w:t>
      </w:r>
      <w:r w:rsidR="00D418DF" w:rsidRPr="00D418DF">
        <w:rPr>
          <w:rFonts w:ascii="Arial" w:hAnsi="Arial" w:cs="Arial"/>
          <w:i/>
        </w:rPr>
        <w:t>The Makropulos Affair</w:t>
      </w:r>
      <w:r w:rsidR="00D418DF" w:rsidRPr="00D418DF">
        <w:rPr>
          <w:rFonts w:ascii="Arial" w:hAnsi="Arial" w:cs="Arial"/>
        </w:rPr>
        <w:t>. Thereafter</w:t>
      </w:r>
      <w:r w:rsidR="00D418DF">
        <w:rPr>
          <w:rFonts w:ascii="Arial" w:hAnsi="Arial" w:cs="Arial"/>
        </w:rPr>
        <w:t xml:space="preserve">, Meghan will work on </w:t>
      </w:r>
      <w:r w:rsidR="00D418DF" w:rsidRPr="00D418DF">
        <w:rPr>
          <w:rFonts w:ascii="Arial" w:hAnsi="Arial" w:cs="Arial"/>
          <w:i/>
        </w:rPr>
        <w:t xml:space="preserve">The Strauss </w:t>
      </w:r>
      <w:r w:rsidR="00D418DF" w:rsidRPr="00D418DF">
        <w:rPr>
          <w:rFonts w:ascii="Arial" w:hAnsi="Arial" w:cs="Arial"/>
          <w:i/>
        </w:rPr>
        <w:lastRenderedPageBreak/>
        <w:t>Collection</w:t>
      </w:r>
      <w:r w:rsidR="00C3265D">
        <w:rPr>
          <w:rFonts w:ascii="Arial" w:hAnsi="Arial" w:cs="Arial"/>
        </w:rPr>
        <w:t>. At the end of the S</w:t>
      </w:r>
      <w:r w:rsidR="00D418DF" w:rsidRPr="00D418DF">
        <w:rPr>
          <w:rFonts w:ascii="Arial" w:hAnsi="Arial" w:cs="Arial"/>
        </w:rPr>
        <w:t>ea</w:t>
      </w:r>
      <w:r w:rsidR="001A4944">
        <w:rPr>
          <w:rFonts w:ascii="Arial" w:hAnsi="Arial" w:cs="Arial"/>
        </w:rPr>
        <w:t xml:space="preserve">son, </w:t>
      </w:r>
      <w:r w:rsidR="00D418DF">
        <w:rPr>
          <w:rFonts w:ascii="Arial" w:hAnsi="Arial" w:cs="Arial"/>
        </w:rPr>
        <w:t xml:space="preserve">we will all be involved in </w:t>
      </w:r>
      <w:r w:rsidR="00D418DF" w:rsidRPr="00D418DF">
        <w:rPr>
          <w:rFonts w:ascii="Arial" w:hAnsi="Arial" w:cs="Arial"/>
          <w:i/>
        </w:rPr>
        <w:t>The Merry Widow</w:t>
      </w:r>
      <w:r w:rsidR="00D418DF" w:rsidRPr="00D418DF">
        <w:rPr>
          <w:rFonts w:ascii="Arial" w:hAnsi="Arial" w:cs="Arial"/>
        </w:rPr>
        <w:t xml:space="preserve">, </w:t>
      </w:r>
      <w:r w:rsidR="00D418DF" w:rsidRPr="00D418DF">
        <w:rPr>
          <w:rFonts w:ascii="Arial" w:hAnsi="Arial" w:cs="Arial"/>
          <w:i/>
        </w:rPr>
        <w:t>Trial by Jury</w:t>
      </w:r>
      <w:r w:rsidR="00D418DF" w:rsidRPr="00D418DF">
        <w:rPr>
          <w:rFonts w:ascii="Arial" w:hAnsi="Arial" w:cs="Arial"/>
        </w:rPr>
        <w:t xml:space="preserve"> and </w:t>
      </w:r>
      <w:r w:rsidR="00D418DF" w:rsidRPr="00D418DF">
        <w:rPr>
          <w:rFonts w:ascii="Arial" w:hAnsi="Arial" w:cs="Arial"/>
          <w:i/>
        </w:rPr>
        <w:t>A Matter of Misconduct</w:t>
      </w:r>
      <w:r w:rsidR="00AF1BF8" w:rsidRPr="00AF1BF8">
        <w:rPr>
          <w:rFonts w:ascii="Arial" w:hAnsi="Arial" w:cs="Arial"/>
          <w:i/>
        </w:rPr>
        <w:t>!</w:t>
      </w:r>
      <w:r w:rsidR="00D418DF" w:rsidRPr="00AF1BF8">
        <w:rPr>
          <w:rFonts w:ascii="Arial" w:hAnsi="Arial" w:cs="Arial"/>
          <w:i/>
        </w:rPr>
        <w:t xml:space="preserve"> </w:t>
      </w:r>
      <w:r w:rsidR="00D418DF" w:rsidRPr="00D418DF">
        <w:rPr>
          <w:rFonts w:ascii="Arial" w:hAnsi="Arial" w:cs="Arial"/>
        </w:rPr>
        <w:t xml:space="preserve">An exciting year ahead for their development!’ </w:t>
      </w:r>
    </w:p>
    <w:p w:rsidR="007807AE" w:rsidRPr="003E6AD6" w:rsidRDefault="007807AE" w:rsidP="003E6AD6">
      <w:pPr>
        <w:pStyle w:val="PlainText"/>
        <w:spacing w:line="360" w:lineRule="auto"/>
        <w:contextualSpacing/>
        <w:rPr>
          <w:rFonts w:ascii="Arial" w:hAnsi="Arial" w:cs="Arial"/>
        </w:rPr>
      </w:pPr>
    </w:p>
    <w:p w:rsidR="003E6AD6" w:rsidRDefault="00D1404E" w:rsidP="004F4593">
      <w:pPr>
        <w:pStyle w:val="NormalWeb"/>
        <w:spacing w:before="120" w:beforeAutospacing="0" w:after="0" w:afterAutospacing="0" w:line="360" w:lineRule="auto"/>
        <w:contextualSpacing/>
        <w:rPr>
          <w:rFonts w:ascii="Arial" w:hAnsi="Arial" w:cs="Arial"/>
          <w:sz w:val="22"/>
          <w:szCs w:val="22"/>
          <w:bdr w:val="none" w:sz="0" w:space="0" w:color="auto" w:frame="1"/>
        </w:rPr>
      </w:pPr>
      <w:r w:rsidRPr="00C91C39">
        <w:rPr>
          <w:rFonts w:ascii="Arial" w:hAnsi="Arial" w:cs="Arial"/>
          <w:b/>
          <w:sz w:val="22"/>
          <w:szCs w:val="22"/>
        </w:rPr>
        <w:t>Sarah-Jane</w:t>
      </w:r>
      <w:r w:rsidR="0007596B" w:rsidRPr="00C91C39">
        <w:rPr>
          <w:rFonts w:ascii="Arial" w:hAnsi="Arial" w:cs="Arial"/>
          <w:b/>
          <w:sz w:val="22"/>
          <w:szCs w:val="22"/>
        </w:rPr>
        <w:t xml:space="preserve"> Davies</w:t>
      </w:r>
      <w:r w:rsidR="0007596B" w:rsidRPr="00C91C39">
        <w:rPr>
          <w:rFonts w:ascii="Arial" w:hAnsi="Arial" w:cs="Arial"/>
          <w:sz w:val="22"/>
          <w:szCs w:val="22"/>
        </w:rPr>
        <w:t>,</w:t>
      </w:r>
      <w:r w:rsidR="0007596B" w:rsidRPr="00C91C39">
        <w:rPr>
          <w:rFonts w:ascii="Arial" w:hAnsi="Arial" w:cs="Arial"/>
          <w:b/>
          <w:sz w:val="22"/>
          <w:szCs w:val="22"/>
        </w:rPr>
        <w:t xml:space="preserve"> </w:t>
      </w:r>
      <w:r w:rsidR="0007596B" w:rsidRPr="00C91C39">
        <w:rPr>
          <w:rFonts w:ascii="Arial" w:hAnsi="Arial" w:cs="Arial"/>
          <w:sz w:val="22"/>
          <w:szCs w:val="22"/>
        </w:rPr>
        <w:t xml:space="preserve">Head of </w:t>
      </w:r>
      <w:r w:rsidR="00B82009" w:rsidRPr="00C91C39">
        <w:rPr>
          <w:rFonts w:ascii="Arial" w:hAnsi="Arial" w:cs="Arial"/>
          <w:sz w:val="22"/>
          <w:szCs w:val="22"/>
        </w:rPr>
        <w:t>Casting at Scottish Opera said</w:t>
      </w:r>
      <w:r w:rsidR="003E6AD6">
        <w:rPr>
          <w:rFonts w:ascii="Arial" w:hAnsi="Arial" w:cs="Arial"/>
          <w:sz w:val="22"/>
          <w:szCs w:val="22"/>
        </w:rPr>
        <w:t>:</w:t>
      </w:r>
      <w:r w:rsidR="00C91C39" w:rsidRPr="00C91C39">
        <w:rPr>
          <w:rFonts w:ascii="Arial" w:hAnsi="Arial" w:cs="Arial"/>
          <w:sz w:val="22"/>
          <w:szCs w:val="22"/>
        </w:rPr>
        <w:t xml:space="preserve"> </w:t>
      </w:r>
      <w:r w:rsidR="00487131">
        <w:rPr>
          <w:rFonts w:ascii="Arial" w:hAnsi="Arial" w:cs="Arial"/>
          <w:sz w:val="22"/>
          <w:szCs w:val="22"/>
          <w:bdr w:val="none" w:sz="0" w:space="0" w:color="auto" w:frame="1"/>
        </w:rPr>
        <w:t>‘I am thrilled</w:t>
      </w:r>
      <w:r w:rsidR="00C91C39" w:rsidRPr="00C91C39">
        <w:rPr>
          <w:rFonts w:ascii="Arial" w:hAnsi="Arial" w:cs="Arial"/>
          <w:sz w:val="22"/>
          <w:szCs w:val="22"/>
          <w:bdr w:val="none" w:sz="0" w:space="0" w:color="auto" w:frame="1"/>
        </w:rPr>
        <w:t xml:space="preserve"> to welcome Kira Kaplan, Chloe Harris and Edward Jowle </w:t>
      </w:r>
      <w:r w:rsidR="00C91C39" w:rsidRPr="00C91C39">
        <w:rPr>
          <w:rFonts w:ascii="Arial" w:hAnsi="Arial" w:cs="Arial"/>
          <w:sz w:val="22"/>
          <w:szCs w:val="22"/>
        </w:rPr>
        <w:t xml:space="preserve">to our Emerging Artist programme, along with Ross Cumming, who is returning for a second Season. </w:t>
      </w:r>
      <w:r w:rsidR="00C91C39" w:rsidRPr="00C91C39">
        <w:rPr>
          <w:rFonts w:ascii="Arial" w:hAnsi="Arial" w:cs="Arial"/>
          <w:sz w:val="22"/>
          <w:szCs w:val="22"/>
          <w:bdr w:val="none" w:sz="0" w:space="0" w:color="auto" w:frame="1"/>
        </w:rPr>
        <w:t xml:space="preserve">Audiences have already seen them in our specially created production of </w:t>
      </w:r>
      <w:r w:rsidR="00C91C39" w:rsidRPr="00C91C39">
        <w:rPr>
          <w:rFonts w:ascii="Arial" w:hAnsi="Arial" w:cs="Arial"/>
          <w:i/>
          <w:iCs/>
          <w:sz w:val="22"/>
          <w:szCs w:val="22"/>
          <w:bdr w:val="none" w:sz="0" w:space="0" w:color="auto" w:frame="1"/>
        </w:rPr>
        <w:t>Albert</w:t>
      </w:r>
      <w:r w:rsidR="00C91C39" w:rsidRPr="00C91C39">
        <w:rPr>
          <w:rFonts w:ascii="Arial" w:hAnsi="Arial" w:cs="Arial"/>
          <w:sz w:val="22"/>
          <w:szCs w:val="22"/>
          <w:bdr w:val="none" w:sz="0" w:space="0" w:color="auto" w:frame="1"/>
        </w:rPr>
        <w:t xml:space="preserve"> </w:t>
      </w:r>
      <w:r w:rsidR="00C91C39" w:rsidRPr="00C91C39">
        <w:rPr>
          <w:rFonts w:ascii="Arial" w:hAnsi="Arial" w:cs="Arial"/>
          <w:i/>
          <w:iCs/>
          <w:sz w:val="22"/>
          <w:szCs w:val="22"/>
          <w:bdr w:val="none" w:sz="0" w:space="0" w:color="auto" w:frame="1"/>
        </w:rPr>
        <w:t>Herring</w:t>
      </w:r>
      <w:r w:rsidR="00C91C39" w:rsidRPr="00C91C39">
        <w:rPr>
          <w:rFonts w:ascii="Arial" w:hAnsi="Arial" w:cs="Arial"/>
          <w:sz w:val="22"/>
          <w:szCs w:val="22"/>
          <w:bdr w:val="none" w:sz="0" w:space="0" w:color="auto" w:frame="1"/>
        </w:rPr>
        <w:t xml:space="preserve">, </w:t>
      </w:r>
      <w:r w:rsidR="008F73D3">
        <w:rPr>
          <w:rFonts w:ascii="Arial" w:hAnsi="Arial" w:cs="Arial"/>
          <w:sz w:val="22"/>
          <w:szCs w:val="22"/>
          <w:bdr w:val="none" w:sz="0" w:space="0" w:color="auto" w:frame="1"/>
        </w:rPr>
        <w:t xml:space="preserve">alongside former Emerging Artist, Glen Cunningham, </w:t>
      </w:r>
      <w:r w:rsidR="00C91C39" w:rsidRPr="00C91C39">
        <w:rPr>
          <w:rFonts w:ascii="Arial" w:hAnsi="Arial" w:cs="Arial"/>
          <w:sz w:val="22"/>
          <w:szCs w:val="22"/>
          <w:bdr w:val="none" w:sz="0" w:space="0" w:color="auto" w:frame="1"/>
        </w:rPr>
        <w:t xml:space="preserve">with </w:t>
      </w:r>
      <w:r w:rsidR="00487131">
        <w:rPr>
          <w:rFonts w:ascii="Arial" w:hAnsi="Arial" w:cs="Arial"/>
          <w:sz w:val="22"/>
          <w:szCs w:val="22"/>
          <w:bdr w:val="none" w:sz="0" w:space="0" w:color="auto" w:frame="1"/>
        </w:rPr>
        <w:t xml:space="preserve">another </w:t>
      </w:r>
      <w:r w:rsidR="00C91C39" w:rsidRPr="00C91C39">
        <w:rPr>
          <w:rFonts w:ascii="Arial" w:hAnsi="Arial" w:cs="Arial"/>
          <w:sz w:val="22"/>
          <w:szCs w:val="22"/>
          <w:bdr w:val="none" w:sz="0" w:space="0" w:color="auto" w:frame="1"/>
        </w:rPr>
        <w:t>performanc</w:t>
      </w:r>
      <w:r w:rsidR="00487131">
        <w:rPr>
          <w:rFonts w:ascii="Arial" w:hAnsi="Arial" w:cs="Arial"/>
          <w:sz w:val="22"/>
          <w:szCs w:val="22"/>
          <w:bdr w:val="none" w:sz="0" w:space="0" w:color="auto" w:frame="1"/>
        </w:rPr>
        <w:t>e</w:t>
      </w:r>
      <w:r w:rsidR="00C91C39" w:rsidRPr="00C91C39">
        <w:rPr>
          <w:rFonts w:ascii="Arial" w:hAnsi="Arial" w:cs="Arial"/>
          <w:sz w:val="22"/>
          <w:szCs w:val="22"/>
          <w:bdr w:val="none" w:sz="0" w:space="0" w:color="auto" w:frame="1"/>
        </w:rPr>
        <w:t xml:space="preserve"> in Edinburgh to come. </w:t>
      </w:r>
    </w:p>
    <w:p w:rsidR="003E6AD6" w:rsidRDefault="003E6AD6" w:rsidP="004F4593">
      <w:pPr>
        <w:pStyle w:val="NormalWeb"/>
        <w:spacing w:before="120" w:beforeAutospacing="0" w:after="0" w:afterAutospacing="0" w:line="360" w:lineRule="auto"/>
        <w:contextualSpacing/>
        <w:rPr>
          <w:rFonts w:ascii="Arial" w:hAnsi="Arial" w:cs="Arial"/>
          <w:sz w:val="22"/>
          <w:szCs w:val="22"/>
          <w:bdr w:val="none" w:sz="0" w:space="0" w:color="auto" w:frame="1"/>
        </w:rPr>
      </w:pPr>
    </w:p>
    <w:p w:rsidR="00B2731B" w:rsidRPr="00C91C39" w:rsidRDefault="003E6AD6" w:rsidP="004F4593">
      <w:pPr>
        <w:pStyle w:val="NormalWeb"/>
        <w:spacing w:before="120" w:beforeAutospacing="0" w:after="0" w:afterAutospacing="0" w:line="360" w:lineRule="auto"/>
        <w:contextualSpacing/>
        <w:rPr>
          <w:rFonts w:ascii="Arial" w:hAnsi="Arial" w:cs="Arial"/>
          <w:b/>
          <w:bCs/>
          <w:sz w:val="22"/>
          <w:szCs w:val="22"/>
          <w:lang w:eastAsia="en-GB"/>
        </w:rPr>
      </w:pPr>
      <w:r>
        <w:rPr>
          <w:rFonts w:ascii="Arial" w:hAnsi="Arial" w:cs="Arial"/>
          <w:sz w:val="22"/>
          <w:szCs w:val="22"/>
          <w:bdr w:val="none" w:sz="0" w:space="0" w:color="auto" w:frame="1"/>
        </w:rPr>
        <w:t>‘</w:t>
      </w:r>
      <w:r w:rsidR="00C91C39" w:rsidRPr="00C91C39">
        <w:rPr>
          <w:rFonts w:ascii="Arial" w:hAnsi="Arial" w:cs="Arial"/>
          <w:sz w:val="22"/>
          <w:szCs w:val="22"/>
          <w:bdr w:val="none" w:sz="0" w:space="0" w:color="auto" w:frame="1"/>
        </w:rPr>
        <w:t xml:space="preserve">Kira, Ross and Edward are currently involved in </w:t>
      </w:r>
      <w:r w:rsidR="00C91C39" w:rsidRPr="00C91C39">
        <w:rPr>
          <w:rFonts w:ascii="Arial" w:hAnsi="Arial" w:cs="Arial"/>
          <w:i/>
          <w:iCs/>
          <w:sz w:val="22"/>
          <w:szCs w:val="22"/>
          <w:bdr w:val="none" w:sz="0" w:space="0" w:color="auto" w:frame="1"/>
        </w:rPr>
        <w:t>Don</w:t>
      </w:r>
      <w:r w:rsidR="00C91C39" w:rsidRPr="00C91C39">
        <w:rPr>
          <w:rFonts w:ascii="Arial" w:hAnsi="Arial" w:cs="Arial"/>
          <w:sz w:val="22"/>
          <w:szCs w:val="22"/>
          <w:bdr w:val="none" w:sz="0" w:space="0" w:color="auto" w:frame="1"/>
        </w:rPr>
        <w:t xml:space="preserve"> </w:t>
      </w:r>
      <w:r w:rsidR="00C91C39" w:rsidRPr="00C91C39">
        <w:rPr>
          <w:rFonts w:ascii="Arial" w:hAnsi="Arial" w:cs="Arial"/>
          <w:i/>
          <w:iCs/>
          <w:sz w:val="22"/>
          <w:szCs w:val="22"/>
          <w:bdr w:val="none" w:sz="0" w:space="0" w:color="auto" w:frame="1"/>
        </w:rPr>
        <w:t>Pasquale</w:t>
      </w:r>
      <w:r w:rsidR="00C91C39" w:rsidRPr="00C91C39">
        <w:rPr>
          <w:rFonts w:ascii="Arial" w:hAnsi="Arial" w:cs="Arial"/>
          <w:sz w:val="22"/>
          <w:szCs w:val="22"/>
          <w:bdr w:val="none" w:sz="0" w:space="0" w:color="auto" w:frame="1"/>
        </w:rPr>
        <w:t xml:space="preserve"> covering roles and </w:t>
      </w:r>
      <w:r w:rsidR="00487131">
        <w:rPr>
          <w:rFonts w:ascii="Arial" w:hAnsi="Arial" w:cs="Arial"/>
          <w:sz w:val="22"/>
          <w:szCs w:val="22"/>
          <w:bdr w:val="none" w:sz="0" w:space="0" w:color="auto" w:frame="1"/>
        </w:rPr>
        <w:t xml:space="preserve">appearing in </w:t>
      </w:r>
      <w:r w:rsidR="00C91C39" w:rsidRPr="00C91C39">
        <w:rPr>
          <w:rFonts w:ascii="Arial" w:hAnsi="Arial" w:cs="Arial"/>
          <w:sz w:val="22"/>
          <w:szCs w:val="22"/>
          <w:bdr w:val="none" w:sz="0" w:space="0" w:color="auto" w:frame="1"/>
        </w:rPr>
        <w:t>Access performances. They all have the wonderful</w:t>
      </w:r>
      <w:r w:rsidR="00C91C39">
        <w:rPr>
          <w:rFonts w:ascii="Arial" w:hAnsi="Arial" w:cs="Arial"/>
          <w:sz w:val="22"/>
          <w:szCs w:val="22"/>
          <w:bdr w:val="none" w:sz="0" w:space="0" w:color="auto" w:frame="1"/>
        </w:rPr>
        <w:t xml:space="preserve"> opportunity to be in the cast </w:t>
      </w:r>
      <w:r w:rsidR="004F4593">
        <w:rPr>
          <w:rFonts w:ascii="Arial" w:hAnsi="Arial" w:cs="Arial"/>
          <w:sz w:val="22"/>
          <w:szCs w:val="22"/>
          <w:bdr w:val="none" w:sz="0" w:space="0" w:color="auto" w:frame="1"/>
        </w:rPr>
        <w:t xml:space="preserve">of </w:t>
      </w:r>
      <w:r w:rsidR="00C91C39" w:rsidRPr="00C91C39">
        <w:rPr>
          <w:rFonts w:ascii="Arial" w:hAnsi="Arial" w:cs="Arial"/>
          <w:sz w:val="22"/>
          <w:szCs w:val="22"/>
          <w:bdr w:val="none" w:sz="0" w:space="0" w:color="auto" w:frame="1"/>
        </w:rPr>
        <w:t xml:space="preserve">the double-bill of </w:t>
      </w:r>
      <w:r w:rsidR="00C91C39" w:rsidRPr="00C91C39">
        <w:rPr>
          <w:rFonts w:ascii="Arial" w:hAnsi="Arial" w:cs="Arial"/>
          <w:i/>
          <w:iCs/>
          <w:sz w:val="22"/>
          <w:szCs w:val="22"/>
          <w:bdr w:val="none" w:sz="0" w:space="0" w:color="auto" w:frame="1"/>
        </w:rPr>
        <w:t>Trial by Jury</w:t>
      </w:r>
      <w:r w:rsidR="00C91C39" w:rsidRPr="00C91C39">
        <w:rPr>
          <w:rFonts w:ascii="Arial" w:hAnsi="Arial" w:cs="Arial"/>
          <w:sz w:val="22"/>
          <w:szCs w:val="22"/>
          <w:bdr w:val="none" w:sz="0" w:space="0" w:color="auto" w:frame="1"/>
        </w:rPr>
        <w:t xml:space="preserve"> and the world premiere of </w:t>
      </w:r>
      <w:r w:rsidR="00C91C39" w:rsidRPr="00C91C39">
        <w:rPr>
          <w:rFonts w:ascii="Arial" w:hAnsi="Arial" w:cs="Arial"/>
          <w:i/>
          <w:iCs/>
          <w:sz w:val="22"/>
          <w:szCs w:val="22"/>
          <w:bdr w:val="none" w:sz="0" w:space="0" w:color="auto" w:frame="1"/>
        </w:rPr>
        <w:t>A Matter of Misconduct!</w:t>
      </w:r>
      <w:r w:rsidR="000E7478">
        <w:rPr>
          <w:rFonts w:ascii="Arial" w:hAnsi="Arial" w:cs="Arial"/>
          <w:sz w:val="22"/>
          <w:szCs w:val="22"/>
          <w:bdr w:val="none" w:sz="0" w:space="0" w:color="auto" w:frame="1"/>
        </w:rPr>
        <w:t xml:space="preserve"> </w:t>
      </w:r>
      <w:r w:rsidR="00C91C39" w:rsidRPr="00C91C39">
        <w:rPr>
          <w:rFonts w:ascii="Arial" w:hAnsi="Arial" w:cs="Arial"/>
          <w:sz w:val="22"/>
          <w:szCs w:val="22"/>
        </w:rPr>
        <w:t xml:space="preserve">Kira, Chloe and Ross will be going on the road with </w:t>
      </w:r>
      <w:r w:rsidR="00C91C39" w:rsidRPr="00C91C39">
        <w:rPr>
          <w:rFonts w:ascii="Arial" w:hAnsi="Arial" w:cs="Arial"/>
          <w:i/>
          <w:iCs/>
          <w:sz w:val="22"/>
          <w:szCs w:val="22"/>
        </w:rPr>
        <w:t>Opera</w:t>
      </w:r>
      <w:r w:rsidR="00C91C39" w:rsidRPr="00C91C39">
        <w:rPr>
          <w:rFonts w:ascii="Arial" w:hAnsi="Arial" w:cs="Arial"/>
          <w:sz w:val="22"/>
          <w:szCs w:val="22"/>
        </w:rPr>
        <w:t xml:space="preserve"> </w:t>
      </w:r>
      <w:r w:rsidR="00C91C39" w:rsidRPr="00C91C39">
        <w:rPr>
          <w:rFonts w:ascii="Arial" w:hAnsi="Arial" w:cs="Arial"/>
          <w:i/>
          <w:iCs/>
          <w:sz w:val="22"/>
          <w:szCs w:val="22"/>
        </w:rPr>
        <w:t>Highlights</w:t>
      </w:r>
      <w:r w:rsidR="00C91C39" w:rsidRPr="00C91C39">
        <w:rPr>
          <w:rFonts w:ascii="Arial" w:hAnsi="Arial" w:cs="Arial"/>
          <w:sz w:val="22"/>
          <w:szCs w:val="22"/>
        </w:rPr>
        <w:t xml:space="preserve"> next </w:t>
      </w:r>
      <w:r>
        <w:rPr>
          <w:rFonts w:ascii="Arial" w:hAnsi="Arial" w:cs="Arial"/>
          <w:sz w:val="22"/>
          <w:szCs w:val="22"/>
        </w:rPr>
        <w:t>year, so they have many interesting</w:t>
      </w:r>
      <w:r w:rsidR="00C91C39" w:rsidRPr="00C91C39">
        <w:rPr>
          <w:rFonts w:ascii="Arial" w:hAnsi="Arial" w:cs="Arial"/>
          <w:sz w:val="22"/>
          <w:szCs w:val="22"/>
        </w:rPr>
        <w:t xml:space="preserve"> projects ahead of them this Season.’ </w:t>
      </w:r>
    </w:p>
    <w:p w:rsidR="00822EEC" w:rsidRPr="00D4686A" w:rsidRDefault="00822EEC" w:rsidP="004F4593">
      <w:pPr>
        <w:spacing w:line="360" w:lineRule="auto"/>
        <w:contextualSpacing/>
        <w:rPr>
          <w:color w:val="FF0000"/>
          <w:szCs w:val="22"/>
        </w:rPr>
      </w:pPr>
    </w:p>
    <w:p w:rsidR="00CF2A71" w:rsidRDefault="00822EEC" w:rsidP="004F4593">
      <w:pPr>
        <w:spacing w:line="360" w:lineRule="auto"/>
        <w:contextualSpacing/>
      </w:pPr>
      <w:r w:rsidRPr="00CF2A71">
        <w:rPr>
          <w:b/>
          <w:lang w:val="en-US"/>
        </w:rPr>
        <w:t>Lorna Price</w:t>
      </w:r>
      <w:r w:rsidRPr="00CF2A71">
        <w:rPr>
          <w:lang w:val="en-US"/>
        </w:rPr>
        <w:t xml:space="preserve">, </w:t>
      </w:r>
      <w:r w:rsidR="004563BC" w:rsidRPr="00CF2A71">
        <w:rPr>
          <w:lang w:val="en-US"/>
        </w:rPr>
        <w:t>Head of Costume</w:t>
      </w:r>
      <w:r w:rsidRPr="00CF2A71">
        <w:rPr>
          <w:lang w:val="en-US"/>
        </w:rPr>
        <w:t xml:space="preserve"> at Scottish Opera</w:t>
      </w:r>
      <w:r w:rsidR="004563BC" w:rsidRPr="00CF2A71">
        <w:rPr>
          <w:lang w:val="en-US"/>
        </w:rPr>
        <w:t xml:space="preserve"> said: ‘</w:t>
      </w:r>
      <w:r w:rsidR="00CF2A71" w:rsidRPr="00CF2A71">
        <w:t>Bea</w:t>
      </w:r>
      <w:r w:rsidR="003E6AD6">
        <w:t>trix</w:t>
      </w:r>
      <w:r w:rsidR="00CF2A71" w:rsidRPr="00CF2A71">
        <w:t xml:space="preserve"> Booth was the s</w:t>
      </w:r>
      <w:r w:rsidR="001A4944">
        <w:t>uccessful Costume Emerging Artist</w:t>
      </w:r>
      <w:r w:rsidR="00C3265D">
        <w:t xml:space="preserve"> for the 2</w:t>
      </w:r>
      <w:r w:rsidR="009A74C8">
        <w:t>02</w:t>
      </w:r>
      <w:r w:rsidR="00C3265D">
        <w:t>4/</w:t>
      </w:r>
      <w:r w:rsidR="00CF2A71" w:rsidRPr="00CF2A71">
        <w:t>25 Season. Bea originally trained in Fashion Design and applied for the posi</w:t>
      </w:r>
      <w:r w:rsidR="009A74C8">
        <w:t xml:space="preserve">tion last season; we invited her </w:t>
      </w:r>
      <w:r w:rsidR="00CF2A71" w:rsidRPr="00CF2A71">
        <w:t>to come and complete a couple of weeks of work experience with us as we we</w:t>
      </w:r>
      <w:r w:rsidR="009A74C8">
        <w:t>re interested in her application, a</w:t>
      </w:r>
      <w:r w:rsidR="00CF2A71" w:rsidRPr="00CF2A71">
        <w:t>nd wanted to help her move forward  in her pursuit of a career in the Costume Industry.</w:t>
      </w:r>
    </w:p>
    <w:p w:rsidR="001A4944" w:rsidRPr="00CF2A71" w:rsidRDefault="001A4944" w:rsidP="004F4593">
      <w:pPr>
        <w:spacing w:line="360" w:lineRule="auto"/>
        <w:contextualSpacing/>
        <w:rPr>
          <w:rFonts w:ascii="Calibri" w:hAnsi="Calibri" w:cs="Calibri"/>
          <w:szCs w:val="22"/>
        </w:rPr>
      </w:pPr>
    </w:p>
    <w:p w:rsidR="00CF2A71" w:rsidRPr="00CF2A71" w:rsidRDefault="001A4944" w:rsidP="004F4593">
      <w:pPr>
        <w:spacing w:line="360" w:lineRule="auto"/>
        <w:contextualSpacing/>
      </w:pPr>
      <w:r>
        <w:t>‘</w:t>
      </w:r>
      <w:r w:rsidR="00CF2A71" w:rsidRPr="00CF2A71">
        <w:t>Upon our recommendation</w:t>
      </w:r>
      <w:r w:rsidR="003E6AD6">
        <w:t>,</w:t>
      </w:r>
      <w:r w:rsidR="00CF2A71" w:rsidRPr="00CF2A71">
        <w:t xml:space="preserve"> Bea then went on to study at the Northern College of Costume in York to gain training in making bespoke historical costumes. Bea reapplied for the EA position this year and we were</w:t>
      </w:r>
      <w:r w:rsidR="009A74C8">
        <w:t xml:space="preserve"> very happy with her progress. </w:t>
      </w:r>
      <w:r w:rsidR="00CF2A71" w:rsidRPr="00CF2A71">
        <w:t>Her skills and knowledge of historical dress and costume techniques had much improved</w:t>
      </w:r>
      <w:r w:rsidR="003E6AD6">
        <w:t>,</w:t>
      </w:r>
      <w:r w:rsidR="00CF2A71" w:rsidRPr="00CF2A71">
        <w:t xml:space="preserve"> and we are confident that she will gain greatly from the Scottish Opera training programme. We look forward to working w</w:t>
      </w:r>
      <w:r w:rsidR="003E6AD6">
        <w:t>ith Bea over the next 12 months.’</w:t>
      </w:r>
    </w:p>
    <w:p w:rsidR="004563BC" w:rsidRDefault="004563BC" w:rsidP="009D4ADC">
      <w:pPr>
        <w:spacing w:line="360" w:lineRule="auto"/>
        <w:contextualSpacing/>
        <w:rPr>
          <w:color w:val="FF0000"/>
          <w:szCs w:val="22"/>
        </w:rPr>
      </w:pPr>
    </w:p>
    <w:p w:rsidR="00282EE5" w:rsidRDefault="00282EE5" w:rsidP="009D4ADC">
      <w:pPr>
        <w:spacing w:line="360" w:lineRule="auto"/>
        <w:contextualSpacing/>
        <w:rPr>
          <w:b/>
          <w:szCs w:val="22"/>
          <w:u w:val="single"/>
        </w:rPr>
      </w:pPr>
      <w:r w:rsidRPr="00282EE5">
        <w:rPr>
          <w:b/>
          <w:szCs w:val="22"/>
          <w:u w:val="single"/>
        </w:rPr>
        <w:t>Biographies</w:t>
      </w:r>
    </w:p>
    <w:p w:rsidR="005F4877" w:rsidRDefault="005F4877" w:rsidP="009D4ADC">
      <w:pPr>
        <w:spacing w:line="360" w:lineRule="auto"/>
        <w:contextualSpacing/>
        <w:rPr>
          <w:b/>
          <w:szCs w:val="22"/>
          <w:u w:val="single"/>
        </w:rPr>
      </w:pPr>
    </w:p>
    <w:p w:rsidR="00315C32" w:rsidRDefault="005F4877" w:rsidP="005F4877">
      <w:pPr>
        <w:spacing w:line="360" w:lineRule="auto"/>
        <w:contextualSpacing/>
        <w:rPr>
          <w:color w:val="000000"/>
          <w:lang w:eastAsia="en-GB"/>
        </w:rPr>
      </w:pPr>
      <w:r w:rsidRPr="005F4877">
        <w:rPr>
          <w:color w:val="000000"/>
          <w:lang w:eastAsia="en-GB"/>
        </w:rPr>
        <w:t xml:space="preserve">American soprano </w:t>
      </w:r>
      <w:r w:rsidRPr="005F4877">
        <w:rPr>
          <w:b/>
          <w:color w:val="000000"/>
          <w:lang w:eastAsia="en-GB"/>
        </w:rPr>
        <w:t>Kira Kaplan</w:t>
      </w:r>
      <w:r w:rsidRPr="005F4877">
        <w:rPr>
          <w:color w:val="000000"/>
          <w:lang w:eastAsia="en-GB"/>
        </w:rPr>
        <w:t xml:space="preserve">, hailed for her ‘youthful allure and charming tone’ and ‘vocal power’, was a Global Talent Young Artist with the </w:t>
      </w:r>
      <w:r w:rsidRPr="005F4877">
        <w:rPr>
          <w:bCs/>
          <w:color w:val="000000"/>
          <w:lang w:eastAsia="en-GB"/>
        </w:rPr>
        <w:t>National Opera Studio</w:t>
      </w:r>
      <w:r w:rsidRPr="005F4877">
        <w:rPr>
          <w:color w:val="000000"/>
          <w:lang w:eastAsia="en-GB"/>
        </w:rPr>
        <w:t xml:space="preserve"> working closely with and performing at ENO, Scottish Opera, WNO, Opera North, the Royal Opera, and Glyndebourne. She recently garnered attention as the top grant recipient and winner of the </w:t>
      </w:r>
      <w:r w:rsidRPr="005F4877">
        <w:rPr>
          <w:bCs/>
          <w:color w:val="000000"/>
          <w:lang w:eastAsia="en-GB"/>
        </w:rPr>
        <w:t>Career Bridges Grant Competition</w:t>
      </w:r>
      <w:r w:rsidRPr="005F4877">
        <w:rPr>
          <w:color w:val="000000"/>
          <w:lang w:eastAsia="en-GB"/>
        </w:rPr>
        <w:t xml:space="preserve">. She is a three-time Regional Finalist and District Winner of the Metropolitan Opera Laffont Council Auditions and the </w:t>
      </w:r>
      <w:r w:rsidRPr="005F4877">
        <w:rPr>
          <w:bCs/>
          <w:color w:val="000000"/>
          <w:lang w:eastAsia="en-GB"/>
        </w:rPr>
        <w:t xml:space="preserve">First Place Winner </w:t>
      </w:r>
      <w:r w:rsidRPr="005F4877">
        <w:rPr>
          <w:color w:val="000000"/>
          <w:lang w:eastAsia="en-GB"/>
        </w:rPr>
        <w:t xml:space="preserve">of the Artist Division in the </w:t>
      </w:r>
      <w:r w:rsidRPr="005F4877">
        <w:rPr>
          <w:bCs/>
          <w:color w:val="000000"/>
          <w:lang w:eastAsia="en-GB"/>
        </w:rPr>
        <w:t xml:space="preserve">2022 Camille Coloratura Competition. </w:t>
      </w:r>
      <w:r w:rsidRPr="005F4877">
        <w:rPr>
          <w:color w:val="000000"/>
          <w:lang w:eastAsia="en-GB"/>
        </w:rPr>
        <w:t xml:space="preserve">As a 2021-2023 </w:t>
      </w:r>
      <w:r w:rsidRPr="005F4877">
        <w:rPr>
          <w:bCs/>
          <w:color w:val="000000"/>
          <w:lang w:eastAsia="en-GB"/>
        </w:rPr>
        <w:t>Boston Opera Institute</w:t>
      </w:r>
      <w:r w:rsidRPr="005F4877">
        <w:rPr>
          <w:color w:val="000000"/>
          <w:lang w:eastAsia="en-GB"/>
        </w:rPr>
        <w:t xml:space="preserve"> Young Artist, roles included title role </w:t>
      </w:r>
      <w:r w:rsidRPr="005F4877">
        <w:rPr>
          <w:i/>
          <w:iCs/>
          <w:color w:val="000000"/>
          <w:lang w:eastAsia="en-GB"/>
        </w:rPr>
        <w:t>Alcina</w:t>
      </w:r>
      <w:r w:rsidRPr="005F4877">
        <w:rPr>
          <w:color w:val="000000"/>
          <w:lang w:eastAsia="en-GB"/>
        </w:rPr>
        <w:t xml:space="preserve">, Emily Webb </w:t>
      </w:r>
      <w:r w:rsidRPr="005F4877">
        <w:rPr>
          <w:i/>
          <w:iCs/>
          <w:color w:val="000000"/>
          <w:lang w:eastAsia="en-GB"/>
        </w:rPr>
        <w:t>Our Town,</w:t>
      </w:r>
      <w:r w:rsidRPr="005F4877">
        <w:rPr>
          <w:color w:val="000000"/>
          <w:lang w:eastAsia="en-GB"/>
        </w:rPr>
        <w:t xml:space="preserve"> Fiordiligi </w:t>
      </w:r>
      <w:r w:rsidRPr="005F4877">
        <w:rPr>
          <w:i/>
          <w:iCs/>
          <w:color w:val="000000"/>
          <w:lang w:eastAsia="en-GB"/>
        </w:rPr>
        <w:t xml:space="preserve">Così fan tutte, </w:t>
      </w:r>
      <w:r w:rsidRPr="005F4877">
        <w:rPr>
          <w:iCs/>
          <w:color w:val="000000"/>
          <w:lang w:eastAsia="en-GB"/>
        </w:rPr>
        <w:t xml:space="preserve">and </w:t>
      </w:r>
      <w:r w:rsidRPr="005F4877">
        <w:rPr>
          <w:color w:val="000000"/>
          <w:lang w:eastAsia="en-GB"/>
        </w:rPr>
        <w:t xml:space="preserve">Diana </w:t>
      </w:r>
      <w:r w:rsidRPr="005F4877">
        <w:rPr>
          <w:i/>
          <w:iCs/>
          <w:color w:val="000000"/>
          <w:lang w:eastAsia="en-GB"/>
        </w:rPr>
        <w:t>If I Were You</w:t>
      </w:r>
      <w:r w:rsidRPr="005F4877">
        <w:rPr>
          <w:color w:val="000000"/>
          <w:lang w:eastAsia="en-GB"/>
        </w:rPr>
        <w:t xml:space="preserve">. Previously performed roles include Madame Herz </w:t>
      </w:r>
      <w:r w:rsidRPr="005F4877">
        <w:rPr>
          <w:i/>
          <w:iCs/>
          <w:color w:val="000000"/>
          <w:lang w:eastAsia="en-GB"/>
        </w:rPr>
        <w:t xml:space="preserve">Impresario, </w:t>
      </w:r>
      <w:r w:rsidRPr="005F4877">
        <w:rPr>
          <w:color w:val="000000"/>
          <w:lang w:eastAsia="en-GB"/>
        </w:rPr>
        <w:t xml:space="preserve">Le Feu </w:t>
      </w:r>
      <w:r w:rsidRPr="005F4877">
        <w:rPr>
          <w:i/>
          <w:iCs/>
          <w:color w:val="000000"/>
          <w:lang w:eastAsia="en-GB"/>
        </w:rPr>
        <w:t xml:space="preserve">L’enfant et les sortilèges, </w:t>
      </w:r>
      <w:r w:rsidRPr="005F4877">
        <w:rPr>
          <w:color w:val="000000"/>
          <w:lang w:eastAsia="en-GB"/>
        </w:rPr>
        <w:t xml:space="preserve">and Anne Truelove </w:t>
      </w:r>
      <w:r w:rsidRPr="005F4877">
        <w:rPr>
          <w:i/>
          <w:iCs/>
          <w:color w:val="000000"/>
          <w:lang w:eastAsia="en-GB"/>
        </w:rPr>
        <w:t xml:space="preserve">The Rake’s Progress. </w:t>
      </w:r>
      <w:r w:rsidRPr="005F4877">
        <w:rPr>
          <w:color w:val="000000"/>
          <w:lang w:eastAsia="en-GB"/>
        </w:rPr>
        <w:t xml:space="preserve">Former Young Artist engagements include work with Finger Lakes Opera (Tomita Young Artist), Brevard Music Center (Janiec Young Artist), Hawaii Performing Arts Festival, Ohio Light Opera, and Villa Nigra Opera Festival. In 2022 she made her Symphony Hall debut as </w:t>
      </w:r>
      <w:r w:rsidRPr="005F4877">
        <w:rPr>
          <w:color w:val="000000"/>
          <w:lang w:eastAsia="en-GB"/>
        </w:rPr>
        <w:lastRenderedPageBreak/>
        <w:t xml:space="preserve">the soprano soloist in the Brahms Requiem as well as the soprano soloist in </w:t>
      </w:r>
      <w:r w:rsidRPr="005F4877">
        <w:rPr>
          <w:i/>
          <w:iCs/>
          <w:color w:val="000000"/>
          <w:lang w:eastAsia="en-GB"/>
        </w:rPr>
        <w:t>Carmina Burana</w:t>
      </w:r>
      <w:r w:rsidRPr="005F4877">
        <w:rPr>
          <w:color w:val="000000"/>
          <w:lang w:eastAsia="en-GB"/>
        </w:rPr>
        <w:t xml:space="preserve"> (Rhode Island Civic Chorale and Orchestra). </w:t>
      </w:r>
    </w:p>
    <w:p w:rsidR="001A4944" w:rsidRDefault="001A4944" w:rsidP="005F4877">
      <w:pPr>
        <w:spacing w:line="360" w:lineRule="auto"/>
        <w:contextualSpacing/>
        <w:rPr>
          <w:color w:val="000000"/>
          <w:lang w:eastAsia="en-GB"/>
        </w:rPr>
      </w:pPr>
    </w:p>
    <w:p w:rsidR="00624DC3" w:rsidRPr="005F4877" w:rsidRDefault="00624DC3" w:rsidP="005F4877">
      <w:pPr>
        <w:spacing w:line="360" w:lineRule="auto"/>
        <w:contextualSpacing/>
        <w:rPr>
          <w:color w:val="000000"/>
          <w:lang w:eastAsia="en-GB"/>
        </w:rPr>
      </w:pPr>
      <w:r>
        <w:rPr>
          <w:color w:val="000000"/>
          <w:lang w:eastAsia="en-GB"/>
        </w:rPr>
        <w:t xml:space="preserve">This Season at Scottish Opera, Kira will perform the roles of Miss Wordsworth in </w:t>
      </w:r>
      <w:r w:rsidRPr="00624DC3">
        <w:rPr>
          <w:i/>
          <w:color w:val="000000"/>
          <w:lang w:eastAsia="en-GB"/>
        </w:rPr>
        <w:t>Albert Herring</w:t>
      </w:r>
      <w:r>
        <w:rPr>
          <w:color w:val="000000"/>
          <w:lang w:eastAsia="en-GB"/>
        </w:rPr>
        <w:t xml:space="preserve">, </w:t>
      </w:r>
      <w:r w:rsidR="00315C32">
        <w:rPr>
          <w:color w:val="000000"/>
          <w:lang w:eastAsia="en-GB"/>
        </w:rPr>
        <w:t xml:space="preserve">The Plaintiff in </w:t>
      </w:r>
      <w:r w:rsidR="00315C32" w:rsidRPr="00315C32">
        <w:rPr>
          <w:i/>
          <w:color w:val="000000"/>
          <w:lang w:eastAsia="en-GB"/>
        </w:rPr>
        <w:t>Trial by Jury</w:t>
      </w:r>
      <w:r w:rsidR="003E6AD6">
        <w:rPr>
          <w:color w:val="000000"/>
          <w:lang w:eastAsia="en-GB"/>
        </w:rPr>
        <w:t xml:space="preserve">, </w:t>
      </w:r>
      <w:r w:rsidR="00315C32">
        <w:rPr>
          <w:color w:val="000000"/>
          <w:lang w:eastAsia="en-GB"/>
        </w:rPr>
        <w:t xml:space="preserve">Sylvia Lawless in </w:t>
      </w:r>
      <w:r w:rsidR="00315C32" w:rsidRPr="00315C32">
        <w:rPr>
          <w:i/>
          <w:color w:val="000000"/>
          <w:lang w:eastAsia="en-GB"/>
        </w:rPr>
        <w:t>A Matter of Misconduct!</w:t>
      </w:r>
      <w:r w:rsidR="003E6AD6">
        <w:rPr>
          <w:color w:val="000000"/>
          <w:lang w:eastAsia="en-GB"/>
        </w:rPr>
        <w:t>, and is</w:t>
      </w:r>
      <w:r w:rsidR="00315C32">
        <w:rPr>
          <w:color w:val="000000"/>
          <w:lang w:eastAsia="en-GB"/>
        </w:rPr>
        <w:t xml:space="preserve"> one of the cast members of the </w:t>
      </w:r>
      <w:r w:rsidR="00315C32" w:rsidRPr="003E6AD6">
        <w:rPr>
          <w:i/>
          <w:color w:val="000000"/>
          <w:lang w:eastAsia="en-GB"/>
        </w:rPr>
        <w:t>Opera Highlights</w:t>
      </w:r>
      <w:r w:rsidR="00315C32">
        <w:rPr>
          <w:color w:val="000000"/>
          <w:lang w:eastAsia="en-GB"/>
        </w:rPr>
        <w:t xml:space="preserve"> tour in 2025. </w:t>
      </w:r>
    </w:p>
    <w:p w:rsidR="005F4877" w:rsidRDefault="005F4877" w:rsidP="009D4ADC">
      <w:pPr>
        <w:spacing w:line="360" w:lineRule="auto"/>
        <w:contextualSpacing/>
        <w:rPr>
          <w:b/>
          <w:szCs w:val="22"/>
          <w:u w:val="single"/>
        </w:rPr>
      </w:pPr>
    </w:p>
    <w:p w:rsidR="005F4877" w:rsidRDefault="005F4877" w:rsidP="005F4877">
      <w:pPr>
        <w:pStyle w:val="elementtoproof"/>
        <w:spacing w:before="0" w:beforeAutospacing="0" w:after="0" w:afterAutospacing="0" w:line="360" w:lineRule="auto"/>
        <w:contextualSpacing/>
        <w:rPr>
          <w:rFonts w:ascii="Arial" w:hAnsi="Arial" w:cs="Arial"/>
          <w:sz w:val="22"/>
          <w:szCs w:val="22"/>
        </w:rPr>
      </w:pPr>
      <w:r w:rsidRPr="005F4877">
        <w:rPr>
          <w:rFonts w:ascii="Arial" w:hAnsi="Arial" w:cs="Arial"/>
          <w:sz w:val="22"/>
          <w:szCs w:val="22"/>
        </w:rPr>
        <w:t xml:space="preserve">Australian mezzo-soprano </w:t>
      </w:r>
      <w:r w:rsidRPr="005F4877">
        <w:rPr>
          <w:rFonts w:ascii="Arial" w:hAnsi="Arial" w:cs="Arial"/>
          <w:b/>
          <w:sz w:val="22"/>
          <w:szCs w:val="22"/>
        </w:rPr>
        <w:t>Chloe Harris</w:t>
      </w:r>
      <w:r w:rsidRPr="005F4877">
        <w:rPr>
          <w:rFonts w:ascii="Arial" w:hAnsi="Arial" w:cs="Arial"/>
          <w:sz w:val="22"/>
          <w:szCs w:val="22"/>
        </w:rPr>
        <w:t xml:space="preserve"> is a graduate of the Melbourne Conservatorium of Music and the Royal Academy of Music opera school. Opera roles include Baba the Turk in</w:t>
      </w:r>
      <w:r w:rsidRPr="005F4877">
        <w:rPr>
          <w:rStyle w:val="apple-converted-space"/>
          <w:rFonts w:ascii="Arial" w:hAnsi="Arial" w:cs="Arial"/>
          <w:sz w:val="22"/>
          <w:szCs w:val="22"/>
        </w:rPr>
        <w:t> </w:t>
      </w:r>
      <w:r w:rsidR="001A4944">
        <w:rPr>
          <w:rFonts w:ascii="Arial" w:hAnsi="Arial" w:cs="Arial"/>
          <w:i/>
          <w:iCs/>
          <w:sz w:val="22"/>
          <w:szCs w:val="22"/>
        </w:rPr>
        <w:t xml:space="preserve">The Rake’s </w:t>
      </w:r>
      <w:r w:rsidRPr="005F4877">
        <w:rPr>
          <w:rFonts w:ascii="Arial" w:hAnsi="Arial" w:cs="Arial"/>
          <w:i/>
          <w:iCs/>
          <w:sz w:val="22"/>
          <w:szCs w:val="22"/>
        </w:rPr>
        <w:t>Progress,</w:t>
      </w:r>
      <w:r w:rsidRPr="005F4877">
        <w:rPr>
          <w:rStyle w:val="apple-converted-space"/>
          <w:rFonts w:ascii="Arial" w:hAnsi="Arial" w:cs="Arial"/>
          <w:i/>
          <w:iCs/>
          <w:sz w:val="22"/>
          <w:szCs w:val="22"/>
        </w:rPr>
        <w:t> </w:t>
      </w:r>
      <w:r w:rsidRPr="005F4877">
        <w:rPr>
          <w:rFonts w:ascii="Arial" w:hAnsi="Arial" w:cs="Arial"/>
          <w:sz w:val="22"/>
          <w:szCs w:val="22"/>
        </w:rPr>
        <w:t>Marcellina</w:t>
      </w:r>
      <w:r w:rsidRPr="005F4877">
        <w:rPr>
          <w:rFonts w:ascii="Arial" w:hAnsi="Arial" w:cs="Arial"/>
          <w:i/>
          <w:iCs/>
          <w:sz w:val="22"/>
          <w:szCs w:val="22"/>
        </w:rPr>
        <w:t> </w:t>
      </w:r>
      <w:r w:rsidRPr="005F4877">
        <w:rPr>
          <w:rFonts w:ascii="Arial" w:hAnsi="Arial" w:cs="Arial"/>
          <w:sz w:val="22"/>
          <w:szCs w:val="22"/>
        </w:rPr>
        <w:t>in</w:t>
      </w:r>
      <w:r w:rsidRPr="005F4877">
        <w:rPr>
          <w:rStyle w:val="apple-converted-space"/>
          <w:rFonts w:ascii="Arial" w:hAnsi="Arial" w:cs="Arial"/>
          <w:sz w:val="22"/>
          <w:szCs w:val="22"/>
        </w:rPr>
        <w:t> </w:t>
      </w:r>
      <w:r w:rsidRPr="005F4877">
        <w:rPr>
          <w:rFonts w:ascii="Arial" w:hAnsi="Arial" w:cs="Arial"/>
          <w:i/>
          <w:iCs/>
          <w:sz w:val="22"/>
          <w:szCs w:val="22"/>
        </w:rPr>
        <w:t>Le nozze di Figaro,</w:t>
      </w:r>
      <w:r w:rsidRPr="005F4877">
        <w:rPr>
          <w:rStyle w:val="apple-converted-space"/>
          <w:rFonts w:ascii="Arial" w:hAnsi="Arial" w:cs="Arial"/>
          <w:i/>
          <w:iCs/>
          <w:sz w:val="22"/>
          <w:szCs w:val="22"/>
        </w:rPr>
        <w:t> </w:t>
      </w:r>
      <w:r w:rsidRPr="005F4877">
        <w:rPr>
          <w:rFonts w:ascii="Arial" w:hAnsi="Arial" w:cs="Arial"/>
          <w:sz w:val="22"/>
          <w:szCs w:val="22"/>
        </w:rPr>
        <w:t>Clarina in</w:t>
      </w:r>
      <w:r w:rsidRPr="005F4877">
        <w:rPr>
          <w:rStyle w:val="apple-converted-space"/>
          <w:rFonts w:ascii="Arial" w:hAnsi="Arial" w:cs="Arial"/>
          <w:sz w:val="22"/>
          <w:szCs w:val="22"/>
        </w:rPr>
        <w:t> </w:t>
      </w:r>
      <w:r w:rsidRPr="005F4877">
        <w:rPr>
          <w:rFonts w:ascii="Arial" w:hAnsi="Arial" w:cs="Arial"/>
          <w:i/>
          <w:iCs/>
          <w:sz w:val="22"/>
          <w:szCs w:val="22"/>
        </w:rPr>
        <w:t>Il cambiale di matrimonio</w:t>
      </w:r>
      <w:r w:rsidRPr="005F4877">
        <w:rPr>
          <w:rFonts w:ascii="Arial" w:hAnsi="Arial" w:cs="Arial"/>
          <w:sz w:val="22"/>
          <w:szCs w:val="22"/>
        </w:rPr>
        <w:t>, Public Opinion in</w:t>
      </w:r>
      <w:r w:rsidRPr="005F4877">
        <w:rPr>
          <w:rStyle w:val="apple-converted-space"/>
          <w:rFonts w:ascii="Arial" w:hAnsi="Arial" w:cs="Arial"/>
          <w:sz w:val="22"/>
          <w:szCs w:val="22"/>
        </w:rPr>
        <w:t> </w:t>
      </w:r>
      <w:r w:rsidRPr="005F4877">
        <w:rPr>
          <w:rFonts w:ascii="Arial" w:hAnsi="Arial" w:cs="Arial"/>
          <w:i/>
          <w:iCs/>
          <w:sz w:val="22"/>
          <w:szCs w:val="22"/>
        </w:rPr>
        <w:t>Orphée aux enfers,</w:t>
      </w:r>
      <w:r w:rsidRPr="005F4877">
        <w:rPr>
          <w:rStyle w:val="apple-converted-space"/>
          <w:rFonts w:ascii="Arial" w:hAnsi="Arial" w:cs="Arial"/>
          <w:i/>
          <w:iCs/>
          <w:sz w:val="22"/>
          <w:szCs w:val="22"/>
        </w:rPr>
        <w:t> </w:t>
      </w:r>
      <w:r w:rsidRPr="005F4877">
        <w:rPr>
          <w:rFonts w:ascii="Arial" w:hAnsi="Arial" w:cs="Arial"/>
          <w:sz w:val="22"/>
          <w:szCs w:val="22"/>
        </w:rPr>
        <w:t>and The Second Fairy in the world premiere of</w:t>
      </w:r>
      <w:r w:rsidRPr="005F4877">
        <w:rPr>
          <w:rStyle w:val="apple-converted-space"/>
          <w:rFonts w:ascii="Arial" w:hAnsi="Arial" w:cs="Arial"/>
          <w:sz w:val="22"/>
          <w:szCs w:val="22"/>
        </w:rPr>
        <w:t> </w:t>
      </w:r>
      <w:r w:rsidRPr="005F4877">
        <w:rPr>
          <w:rFonts w:ascii="Arial" w:hAnsi="Arial" w:cs="Arial"/>
          <w:i/>
          <w:iCs/>
          <w:sz w:val="22"/>
          <w:szCs w:val="22"/>
        </w:rPr>
        <w:t>The Selfish Giant</w:t>
      </w:r>
      <w:r w:rsidRPr="005F4877">
        <w:rPr>
          <w:rFonts w:ascii="Arial" w:hAnsi="Arial" w:cs="Arial"/>
          <w:sz w:val="22"/>
          <w:szCs w:val="22"/>
        </w:rPr>
        <w:t>.</w:t>
      </w:r>
    </w:p>
    <w:p w:rsidR="001A4944" w:rsidRPr="005F4877" w:rsidRDefault="001A4944" w:rsidP="005F4877">
      <w:pPr>
        <w:pStyle w:val="elementtoproof"/>
        <w:spacing w:before="0" w:beforeAutospacing="0" w:after="0" w:afterAutospacing="0" w:line="360" w:lineRule="auto"/>
        <w:contextualSpacing/>
        <w:rPr>
          <w:rFonts w:ascii="Arial" w:hAnsi="Arial" w:cs="Arial"/>
          <w:sz w:val="22"/>
          <w:szCs w:val="22"/>
        </w:rPr>
      </w:pPr>
    </w:p>
    <w:p w:rsidR="005F4877" w:rsidRDefault="005F4877" w:rsidP="005F4877">
      <w:pPr>
        <w:pStyle w:val="NormalWeb"/>
        <w:spacing w:before="0" w:beforeAutospacing="0" w:after="0" w:afterAutospacing="0" w:line="360" w:lineRule="auto"/>
        <w:contextualSpacing/>
        <w:rPr>
          <w:rFonts w:ascii="Arial" w:hAnsi="Arial" w:cs="Arial"/>
          <w:sz w:val="22"/>
          <w:szCs w:val="22"/>
        </w:rPr>
      </w:pPr>
      <w:r w:rsidRPr="005F4877">
        <w:rPr>
          <w:rFonts w:ascii="Arial" w:hAnsi="Arial" w:cs="Arial"/>
          <w:sz w:val="22"/>
          <w:szCs w:val="22"/>
        </w:rPr>
        <w:t>In Australia, Chloe is an Associate Artist through Melbourne Opera’s Richard Divall Emerging Artists Programme and was a Melba Opera Trust Artist. In 2023, she received the Opera Foundation</w:t>
      </w:r>
      <w:r w:rsidRPr="005F4877">
        <w:rPr>
          <w:rStyle w:val="apple-converted-space"/>
          <w:rFonts w:ascii="Arial" w:hAnsi="Arial" w:cs="Arial"/>
          <w:sz w:val="22"/>
          <w:szCs w:val="22"/>
        </w:rPr>
        <w:t> </w:t>
      </w:r>
      <w:r w:rsidRPr="005F4877">
        <w:rPr>
          <w:rFonts w:ascii="Arial" w:hAnsi="Arial" w:cs="Arial"/>
          <w:i/>
          <w:iCs/>
          <w:sz w:val="22"/>
          <w:szCs w:val="22"/>
        </w:rPr>
        <w:t>for young Australians</w:t>
      </w:r>
      <w:r w:rsidRPr="005F4877">
        <w:rPr>
          <w:rFonts w:ascii="Arial" w:hAnsi="Arial" w:cs="Arial"/>
          <w:sz w:val="22"/>
          <w:szCs w:val="22"/>
        </w:rPr>
        <w:t> Lady Galleghan London Award, and Help Musicians Sybil Tutton Opera Award. </w:t>
      </w:r>
    </w:p>
    <w:p w:rsidR="001A4944" w:rsidRPr="005F4877" w:rsidRDefault="001A4944" w:rsidP="005F4877">
      <w:pPr>
        <w:pStyle w:val="NormalWeb"/>
        <w:spacing w:before="0" w:beforeAutospacing="0" w:after="0" w:afterAutospacing="0" w:line="360" w:lineRule="auto"/>
        <w:contextualSpacing/>
        <w:rPr>
          <w:rFonts w:ascii="Arial" w:hAnsi="Arial" w:cs="Arial"/>
          <w:sz w:val="22"/>
          <w:szCs w:val="22"/>
        </w:rPr>
      </w:pPr>
    </w:p>
    <w:p w:rsidR="005F4877" w:rsidRDefault="005F4877" w:rsidP="005F4877">
      <w:pPr>
        <w:autoSpaceDE w:val="0"/>
        <w:autoSpaceDN w:val="0"/>
        <w:adjustRightInd w:val="0"/>
        <w:spacing w:line="360" w:lineRule="auto"/>
        <w:contextualSpacing/>
        <w:rPr>
          <w:rFonts w:cstheme="minorHAnsi"/>
          <w:i/>
          <w:iCs/>
        </w:rPr>
      </w:pPr>
      <w:r w:rsidRPr="005F4877">
        <w:t xml:space="preserve">Chloe was an Alvarez Young Artist with Garsington Opera this year, performing in the chorus and covering Marcellina for their production of </w:t>
      </w:r>
      <w:r w:rsidRPr="005F4877">
        <w:rPr>
          <w:i/>
          <w:iCs/>
        </w:rPr>
        <w:t>Le nozze di Figaro</w:t>
      </w:r>
      <w:r w:rsidRPr="005F4877">
        <w:t>,</w:t>
      </w:r>
      <w:r>
        <w:t xml:space="preserve"> </w:t>
      </w:r>
      <w:r w:rsidRPr="00057163">
        <w:rPr>
          <w:rFonts w:cstheme="minorHAnsi"/>
        </w:rPr>
        <w:t xml:space="preserve">performing Marcellina in the OperaFirst performance, and covering the Moon Queen in </w:t>
      </w:r>
      <w:r w:rsidRPr="00057163">
        <w:rPr>
          <w:rFonts w:cstheme="minorHAnsi"/>
          <w:i/>
        </w:rPr>
        <w:t>A</w:t>
      </w:r>
      <w:r>
        <w:rPr>
          <w:rFonts w:cstheme="minorHAnsi"/>
        </w:rPr>
        <w:t xml:space="preserve"> </w:t>
      </w:r>
      <w:r w:rsidRPr="00057163">
        <w:rPr>
          <w:rFonts w:cstheme="minorHAnsi"/>
          <w:i/>
          <w:iCs/>
        </w:rPr>
        <w:t>Trip to the Moon</w:t>
      </w:r>
      <w:r>
        <w:rPr>
          <w:rFonts w:cstheme="minorHAnsi"/>
          <w:i/>
          <w:iCs/>
        </w:rPr>
        <w:t>.</w:t>
      </w:r>
    </w:p>
    <w:p w:rsidR="001A4944" w:rsidRDefault="001A4944" w:rsidP="005F4877">
      <w:pPr>
        <w:autoSpaceDE w:val="0"/>
        <w:autoSpaceDN w:val="0"/>
        <w:adjustRightInd w:val="0"/>
        <w:spacing w:line="360" w:lineRule="auto"/>
        <w:contextualSpacing/>
        <w:rPr>
          <w:rFonts w:cstheme="minorHAnsi"/>
          <w:i/>
          <w:iCs/>
        </w:rPr>
      </w:pPr>
    </w:p>
    <w:p w:rsidR="00D05063" w:rsidRPr="005E3661" w:rsidRDefault="00D05063" w:rsidP="005F4877">
      <w:pPr>
        <w:autoSpaceDE w:val="0"/>
        <w:autoSpaceDN w:val="0"/>
        <w:adjustRightInd w:val="0"/>
        <w:spacing w:line="360" w:lineRule="auto"/>
        <w:contextualSpacing/>
        <w:rPr>
          <w:rFonts w:cstheme="minorHAnsi"/>
          <w:b/>
          <w:bCs/>
          <w:color w:val="FF0000"/>
        </w:rPr>
      </w:pPr>
      <w:r w:rsidRPr="00D05063">
        <w:rPr>
          <w:rFonts w:cstheme="minorHAnsi"/>
          <w:iCs/>
        </w:rPr>
        <w:t xml:space="preserve">This Season at Scottish Opera, Chloe will perform the roles of Nancy in </w:t>
      </w:r>
      <w:r>
        <w:rPr>
          <w:rFonts w:cstheme="minorHAnsi"/>
          <w:i/>
          <w:iCs/>
        </w:rPr>
        <w:t xml:space="preserve">Albert Herring, </w:t>
      </w:r>
      <w:r w:rsidRPr="00D05063">
        <w:t>Cherry Penistone</w:t>
      </w:r>
      <w:r w:rsidRPr="003E6AD6">
        <w:rPr>
          <w:rFonts w:cstheme="minorHAnsi"/>
          <w:iCs/>
        </w:rPr>
        <w:t xml:space="preserve"> in</w:t>
      </w:r>
      <w:r>
        <w:rPr>
          <w:rFonts w:cstheme="minorHAnsi"/>
          <w:i/>
          <w:iCs/>
        </w:rPr>
        <w:t xml:space="preserve"> A Matter of </w:t>
      </w:r>
      <w:r w:rsidR="005E3661">
        <w:rPr>
          <w:rFonts w:cstheme="minorHAnsi"/>
          <w:i/>
          <w:iCs/>
        </w:rPr>
        <w:t xml:space="preserve">Misconduct, </w:t>
      </w:r>
      <w:r w:rsidRPr="005E3661">
        <w:t>Counsel of the Plaintiff</w:t>
      </w:r>
      <w:r w:rsidR="005E3661" w:rsidRPr="005E3661">
        <w:t xml:space="preserve"> in</w:t>
      </w:r>
      <w:r>
        <w:rPr>
          <w:rFonts w:cstheme="minorHAnsi"/>
          <w:i/>
          <w:iCs/>
        </w:rPr>
        <w:t xml:space="preserve"> Trial by Jury, </w:t>
      </w:r>
      <w:r w:rsidR="003E6AD6">
        <w:rPr>
          <w:rFonts w:cstheme="minorHAnsi"/>
          <w:iCs/>
        </w:rPr>
        <w:t>and is</w:t>
      </w:r>
      <w:r w:rsidRPr="005E3661">
        <w:rPr>
          <w:rFonts w:cstheme="minorHAnsi"/>
          <w:iCs/>
        </w:rPr>
        <w:t xml:space="preserve"> one of the cast members of the </w:t>
      </w:r>
      <w:r w:rsidRPr="003E6AD6">
        <w:rPr>
          <w:rFonts w:cstheme="minorHAnsi"/>
          <w:i/>
          <w:iCs/>
        </w:rPr>
        <w:t>Opera Highlights</w:t>
      </w:r>
      <w:r w:rsidRPr="005E3661">
        <w:rPr>
          <w:rFonts w:cstheme="minorHAnsi"/>
          <w:iCs/>
        </w:rPr>
        <w:t xml:space="preserve"> 2025 tour. </w:t>
      </w:r>
    </w:p>
    <w:p w:rsidR="00282EE5" w:rsidRDefault="00282EE5" w:rsidP="009D4ADC">
      <w:pPr>
        <w:spacing w:line="360" w:lineRule="auto"/>
        <w:contextualSpacing/>
        <w:rPr>
          <w:color w:val="FF0000"/>
          <w:szCs w:val="22"/>
        </w:rPr>
      </w:pPr>
    </w:p>
    <w:p w:rsidR="005F4877" w:rsidRDefault="005F4877" w:rsidP="005F4877">
      <w:pPr>
        <w:pStyle w:val="xp1"/>
        <w:spacing w:line="360" w:lineRule="auto"/>
        <w:contextualSpacing/>
        <w:rPr>
          <w:rStyle w:val="xs2"/>
          <w:rFonts w:ascii="Arial" w:hAnsi="Arial" w:cs="Arial"/>
          <w:color w:val="000000"/>
          <w:sz w:val="22"/>
        </w:rPr>
      </w:pPr>
      <w:r w:rsidRPr="005F4877">
        <w:rPr>
          <w:rStyle w:val="xs2"/>
          <w:rFonts w:ascii="Arial" w:hAnsi="Arial" w:cs="Arial"/>
          <w:b/>
          <w:color w:val="000000"/>
          <w:sz w:val="22"/>
        </w:rPr>
        <w:t>Ross Cumming</w:t>
      </w:r>
      <w:r w:rsidRPr="005F4877">
        <w:rPr>
          <w:rStyle w:val="xs2"/>
          <w:rFonts w:ascii="Arial" w:hAnsi="Arial" w:cs="Arial"/>
          <w:color w:val="000000"/>
          <w:sz w:val="22"/>
        </w:rPr>
        <w:t xml:space="preserve"> is a baritone originally from the northeast of Scotland. He completed his MMus in Opera Studies at the RCS Alexander Gibson Opera Studio, where he studied under Scott Johnson. A music graduate of the University of Aberdeen, Ross also studied at the RNCM, achieving a Distinction in his Vocal Studies Masters. In 2023 he was awarded the Basil Turner Prize awarded by the Toni V. Fell Trust, having previously won the Bessie Crenshaw/Frost Brownson Song Cycle Competition. He was a Young Artist at Buxton Opera Festival. He has performed Bach St John Passion (Cumbria Opera Festival) and has also sung with The Sixteen, The Dunedin Consort, and Voces8.</w:t>
      </w:r>
    </w:p>
    <w:p w:rsidR="001A4944" w:rsidRPr="005F4877" w:rsidRDefault="001A4944" w:rsidP="005F4877">
      <w:pPr>
        <w:pStyle w:val="xp1"/>
        <w:spacing w:line="360" w:lineRule="auto"/>
        <w:contextualSpacing/>
        <w:rPr>
          <w:rFonts w:ascii="Arial" w:hAnsi="Arial" w:cs="Arial"/>
          <w:color w:val="000000"/>
          <w:sz w:val="22"/>
        </w:rPr>
      </w:pPr>
    </w:p>
    <w:p w:rsidR="005F4877" w:rsidRDefault="007F3F2F" w:rsidP="005F4877">
      <w:pPr>
        <w:pStyle w:val="xp1"/>
        <w:spacing w:line="360" w:lineRule="auto"/>
        <w:contextualSpacing/>
        <w:rPr>
          <w:rStyle w:val="xs2"/>
          <w:rFonts w:ascii="Arial" w:hAnsi="Arial" w:cs="Arial"/>
          <w:color w:val="000000"/>
          <w:sz w:val="22"/>
        </w:rPr>
      </w:pPr>
      <w:r w:rsidRPr="003E6AD6">
        <w:rPr>
          <w:rStyle w:val="xs1"/>
          <w:rFonts w:ascii="Arial" w:hAnsi="Arial" w:cs="Arial"/>
          <w:bCs/>
          <w:color w:val="000000"/>
          <w:sz w:val="22"/>
        </w:rPr>
        <w:t>His previous appeara</w:t>
      </w:r>
      <w:r w:rsidR="0046662D" w:rsidRPr="003E6AD6">
        <w:rPr>
          <w:rStyle w:val="xs1"/>
          <w:rFonts w:ascii="Arial" w:hAnsi="Arial" w:cs="Arial"/>
          <w:bCs/>
          <w:color w:val="000000"/>
          <w:sz w:val="22"/>
        </w:rPr>
        <w:t>nces at Scottish Opera include</w:t>
      </w:r>
      <w:r w:rsidR="0046662D">
        <w:rPr>
          <w:rStyle w:val="xs1"/>
          <w:rFonts w:ascii="Arial" w:hAnsi="Arial" w:cs="Arial"/>
          <w:b/>
          <w:bCs/>
          <w:color w:val="000000"/>
          <w:sz w:val="22"/>
        </w:rPr>
        <w:t xml:space="preserve"> </w:t>
      </w:r>
      <w:r w:rsidR="005F4877" w:rsidRPr="005F4877">
        <w:rPr>
          <w:rStyle w:val="xs2"/>
          <w:rFonts w:ascii="Arial" w:hAnsi="Arial" w:cs="Arial"/>
          <w:color w:val="000000"/>
          <w:sz w:val="22"/>
        </w:rPr>
        <w:t xml:space="preserve">Marchese d’Obigny </w:t>
      </w:r>
      <w:r w:rsidR="005F4877" w:rsidRPr="003E6AD6">
        <w:rPr>
          <w:rStyle w:val="xs3"/>
          <w:rFonts w:ascii="Arial" w:hAnsi="Arial" w:cs="Arial"/>
          <w:i/>
          <w:color w:val="000000"/>
          <w:sz w:val="22"/>
        </w:rPr>
        <w:t>La traviata</w:t>
      </w:r>
      <w:r w:rsidR="005F4877" w:rsidRPr="005F4877">
        <w:rPr>
          <w:rStyle w:val="xs3"/>
          <w:rFonts w:ascii="Arial" w:hAnsi="Arial" w:cs="Arial"/>
          <w:color w:val="000000"/>
          <w:sz w:val="22"/>
        </w:rPr>
        <w:t xml:space="preserve">, </w:t>
      </w:r>
      <w:r w:rsidR="005F4877" w:rsidRPr="003E6AD6">
        <w:rPr>
          <w:rStyle w:val="xs3"/>
          <w:rFonts w:ascii="Arial" w:hAnsi="Arial" w:cs="Arial"/>
          <w:i/>
          <w:color w:val="000000"/>
          <w:sz w:val="22"/>
        </w:rPr>
        <w:t>Opera Highlights </w:t>
      </w:r>
      <w:r w:rsidR="005F4877" w:rsidRPr="003E6AD6">
        <w:rPr>
          <w:rStyle w:val="xs2"/>
          <w:rFonts w:ascii="Arial" w:hAnsi="Arial" w:cs="Arial"/>
          <w:i/>
          <w:color w:val="000000"/>
          <w:sz w:val="22"/>
        </w:rPr>
        <w:t xml:space="preserve">Spring </w:t>
      </w:r>
      <w:r w:rsidR="005F4877" w:rsidRPr="005F4877">
        <w:rPr>
          <w:rStyle w:val="xs2"/>
          <w:rFonts w:ascii="Arial" w:hAnsi="Arial" w:cs="Arial"/>
          <w:color w:val="000000"/>
          <w:sz w:val="22"/>
        </w:rPr>
        <w:t>2024, Father </w:t>
      </w:r>
      <w:r w:rsidR="005F4877" w:rsidRPr="003E6AD6">
        <w:rPr>
          <w:rStyle w:val="xs3"/>
          <w:rFonts w:ascii="Arial" w:hAnsi="Arial" w:cs="Arial"/>
          <w:i/>
          <w:color w:val="000000"/>
          <w:sz w:val="22"/>
        </w:rPr>
        <w:t>Hansel &amp; Gretel</w:t>
      </w:r>
      <w:r w:rsidR="005F4877" w:rsidRPr="005F4877">
        <w:rPr>
          <w:rStyle w:val="xs2"/>
          <w:rFonts w:ascii="Arial" w:hAnsi="Arial" w:cs="Arial"/>
          <w:color w:val="000000"/>
          <w:sz w:val="22"/>
        </w:rPr>
        <w:t>, Fiorello / Officer and cover and Access Figaro </w:t>
      </w:r>
      <w:r w:rsidR="005F4877" w:rsidRPr="003E6AD6">
        <w:rPr>
          <w:rStyle w:val="xs3"/>
          <w:rFonts w:ascii="Arial" w:hAnsi="Arial" w:cs="Arial"/>
          <w:i/>
          <w:color w:val="000000"/>
          <w:sz w:val="22"/>
        </w:rPr>
        <w:t>The Barber of Seville</w:t>
      </w:r>
      <w:r w:rsidR="005F4877" w:rsidRPr="005F4877">
        <w:rPr>
          <w:rStyle w:val="xs2"/>
          <w:rFonts w:ascii="Arial" w:hAnsi="Arial" w:cs="Arial"/>
          <w:color w:val="000000"/>
          <w:sz w:val="22"/>
        </w:rPr>
        <w:t>, First Shepherd </w:t>
      </w:r>
      <w:r w:rsidR="005F4877" w:rsidRPr="003E6AD6">
        <w:rPr>
          <w:rStyle w:val="xs3"/>
          <w:rFonts w:ascii="Arial" w:hAnsi="Arial" w:cs="Arial"/>
          <w:i/>
          <w:color w:val="000000"/>
          <w:sz w:val="22"/>
        </w:rPr>
        <w:t>Daphne</w:t>
      </w:r>
      <w:r w:rsidR="005F4877" w:rsidRPr="005F4877">
        <w:rPr>
          <w:rStyle w:val="xs2"/>
          <w:rFonts w:ascii="Arial" w:hAnsi="Arial" w:cs="Arial"/>
          <w:color w:val="000000"/>
          <w:sz w:val="22"/>
        </w:rPr>
        <w:t>.</w:t>
      </w:r>
    </w:p>
    <w:p w:rsidR="001A4944" w:rsidRPr="005F4877" w:rsidRDefault="001A4944" w:rsidP="005F4877">
      <w:pPr>
        <w:pStyle w:val="xp1"/>
        <w:spacing w:line="360" w:lineRule="auto"/>
        <w:contextualSpacing/>
        <w:rPr>
          <w:rFonts w:ascii="Arial" w:hAnsi="Arial" w:cs="Arial"/>
          <w:color w:val="000000"/>
          <w:sz w:val="22"/>
        </w:rPr>
      </w:pPr>
    </w:p>
    <w:p w:rsidR="005F4877" w:rsidRDefault="005F4877" w:rsidP="005F4877">
      <w:pPr>
        <w:pStyle w:val="xp1"/>
        <w:spacing w:line="360" w:lineRule="auto"/>
        <w:contextualSpacing/>
        <w:rPr>
          <w:rStyle w:val="xs2"/>
          <w:rFonts w:ascii="Arial" w:hAnsi="Arial" w:cs="Arial"/>
          <w:color w:val="000000"/>
          <w:sz w:val="22"/>
        </w:rPr>
      </w:pPr>
      <w:r w:rsidRPr="003E6AD6">
        <w:rPr>
          <w:rStyle w:val="xs1"/>
          <w:rFonts w:ascii="Arial" w:hAnsi="Arial" w:cs="Arial"/>
          <w:bCs/>
          <w:color w:val="000000"/>
          <w:sz w:val="22"/>
        </w:rPr>
        <w:t>Operatic engagements include:</w:t>
      </w:r>
      <w:r w:rsidRPr="005F4877">
        <w:rPr>
          <w:rStyle w:val="xs1"/>
          <w:rFonts w:ascii="Arial" w:hAnsi="Arial" w:cs="Arial"/>
          <w:b/>
          <w:bCs/>
          <w:color w:val="000000"/>
          <w:sz w:val="22"/>
        </w:rPr>
        <w:t> </w:t>
      </w:r>
      <w:r w:rsidRPr="005F4877">
        <w:rPr>
          <w:rStyle w:val="xs2"/>
          <w:rFonts w:ascii="Arial" w:hAnsi="Arial" w:cs="Arial"/>
          <w:color w:val="000000"/>
          <w:sz w:val="22"/>
        </w:rPr>
        <w:t>Junius </w:t>
      </w:r>
      <w:r w:rsidRPr="003E6AD6">
        <w:rPr>
          <w:rStyle w:val="xs3"/>
          <w:rFonts w:ascii="Arial" w:hAnsi="Arial" w:cs="Arial"/>
          <w:i/>
          <w:color w:val="000000"/>
          <w:sz w:val="22"/>
        </w:rPr>
        <w:t>The Rape of Lucretia</w:t>
      </w:r>
      <w:r w:rsidRPr="005F4877">
        <w:rPr>
          <w:rStyle w:val="xs2"/>
          <w:rFonts w:ascii="Arial" w:hAnsi="Arial" w:cs="Arial"/>
          <w:color w:val="000000"/>
          <w:sz w:val="22"/>
        </w:rPr>
        <w:t xml:space="preserve"> and </w:t>
      </w:r>
      <w:r w:rsidRPr="003E6AD6">
        <w:rPr>
          <w:rStyle w:val="xs2"/>
          <w:rFonts w:ascii="Arial" w:hAnsi="Arial" w:cs="Arial"/>
          <w:i/>
          <w:color w:val="000000"/>
          <w:sz w:val="22"/>
        </w:rPr>
        <w:t>Pilgrim </w:t>
      </w:r>
      <w:r w:rsidRPr="003E6AD6">
        <w:rPr>
          <w:rStyle w:val="xs3"/>
          <w:rFonts w:ascii="Arial" w:hAnsi="Arial" w:cs="Arial"/>
          <w:i/>
          <w:color w:val="000000"/>
          <w:sz w:val="22"/>
        </w:rPr>
        <w:t>Pilgrim’s Progress</w:t>
      </w:r>
      <w:r w:rsidRPr="005F4877">
        <w:rPr>
          <w:rStyle w:val="xs3"/>
          <w:rFonts w:ascii="Arial" w:hAnsi="Arial" w:cs="Arial"/>
          <w:color w:val="000000"/>
          <w:sz w:val="22"/>
        </w:rPr>
        <w:t> </w:t>
      </w:r>
      <w:r w:rsidRPr="005F4877">
        <w:rPr>
          <w:rStyle w:val="xs2"/>
          <w:rFonts w:ascii="Arial" w:hAnsi="Arial" w:cs="Arial"/>
          <w:color w:val="000000"/>
          <w:sz w:val="22"/>
        </w:rPr>
        <w:t xml:space="preserve">(both British Youth Opera); </w:t>
      </w:r>
      <w:r w:rsidRPr="003E6AD6">
        <w:rPr>
          <w:rStyle w:val="xs2"/>
          <w:rFonts w:ascii="Arial" w:hAnsi="Arial" w:cs="Arial"/>
          <w:i/>
          <w:color w:val="000000"/>
          <w:sz w:val="22"/>
        </w:rPr>
        <w:t>Johann </w:t>
      </w:r>
      <w:r w:rsidRPr="003E6AD6">
        <w:rPr>
          <w:rStyle w:val="xs3"/>
          <w:rFonts w:ascii="Arial" w:hAnsi="Arial" w:cs="Arial"/>
          <w:i/>
          <w:color w:val="000000"/>
          <w:sz w:val="22"/>
        </w:rPr>
        <w:t>Werther</w:t>
      </w:r>
      <w:r w:rsidRPr="005F4877">
        <w:rPr>
          <w:rStyle w:val="xs3"/>
          <w:rFonts w:ascii="Arial" w:hAnsi="Arial" w:cs="Arial"/>
          <w:color w:val="000000"/>
          <w:sz w:val="22"/>
        </w:rPr>
        <w:t> </w:t>
      </w:r>
      <w:r w:rsidRPr="005F4877">
        <w:rPr>
          <w:rStyle w:val="xs2"/>
          <w:rFonts w:ascii="Arial" w:hAnsi="Arial" w:cs="Arial"/>
          <w:color w:val="000000"/>
          <w:sz w:val="22"/>
        </w:rPr>
        <w:t xml:space="preserve">(Grange Park); </w:t>
      </w:r>
      <w:r w:rsidRPr="003E6AD6">
        <w:rPr>
          <w:rStyle w:val="xs2"/>
          <w:rFonts w:ascii="Arial" w:hAnsi="Arial" w:cs="Arial"/>
          <w:color w:val="000000"/>
          <w:sz w:val="22"/>
        </w:rPr>
        <w:t>Amonaros</w:t>
      </w:r>
      <w:r w:rsidRPr="003E6AD6">
        <w:rPr>
          <w:rStyle w:val="xs2"/>
          <w:rFonts w:ascii="Arial" w:hAnsi="Arial" w:cs="Arial"/>
          <w:i/>
          <w:color w:val="000000"/>
          <w:sz w:val="22"/>
        </w:rPr>
        <w:t>o </w:t>
      </w:r>
      <w:r w:rsidRPr="003E6AD6">
        <w:rPr>
          <w:rStyle w:val="xs3"/>
          <w:rFonts w:ascii="Arial" w:hAnsi="Arial" w:cs="Arial"/>
          <w:i/>
          <w:color w:val="000000"/>
          <w:sz w:val="22"/>
        </w:rPr>
        <w:t>Aida</w:t>
      </w:r>
      <w:r w:rsidRPr="005F4877">
        <w:rPr>
          <w:rStyle w:val="xs3"/>
          <w:rFonts w:ascii="Arial" w:hAnsi="Arial" w:cs="Arial"/>
          <w:color w:val="000000"/>
          <w:sz w:val="22"/>
        </w:rPr>
        <w:t> </w:t>
      </w:r>
      <w:r w:rsidRPr="005F4877">
        <w:rPr>
          <w:rStyle w:val="xs2"/>
          <w:rFonts w:ascii="Arial" w:hAnsi="Arial" w:cs="Arial"/>
          <w:color w:val="000000"/>
          <w:sz w:val="22"/>
        </w:rPr>
        <w:t xml:space="preserve">(Opera Festival Scotland); title role </w:t>
      </w:r>
      <w:r w:rsidRPr="003E6AD6">
        <w:rPr>
          <w:rStyle w:val="xs2"/>
          <w:rFonts w:ascii="Arial" w:hAnsi="Arial" w:cs="Arial"/>
          <w:i/>
          <w:color w:val="000000"/>
          <w:sz w:val="22"/>
        </w:rPr>
        <w:t>D</w:t>
      </w:r>
      <w:r w:rsidRPr="003E6AD6">
        <w:rPr>
          <w:rStyle w:val="xs3"/>
          <w:rFonts w:ascii="Arial" w:hAnsi="Arial" w:cs="Arial"/>
          <w:i/>
          <w:color w:val="000000"/>
          <w:sz w:val="22"/>
        </w:rPr>
        <w:t>on Giovanni </w:t>
      </w:r>
      <w:r w:rsidRPr="005F4877">
        <w:rPr>
          <w:rStyle w:val="xs2"/>
          <w:rFonts w:ascii="Arial" w:hAnsi="Arial" w:cs="Arial"/>
          <w:color w:val="000000"/>
          <w:sz w:val="22"/>
        </w:rPr>
        <w:t>(ALLO Opera); Forester </w:t>
      </w:r>
      <w:r w:rsidRPr="003E6AD6">
        <w:rPr>
          <w:rStyle w:val="xs3"/>
          <w:rFonts w:ascii="Arial" w:hAnsi="Arial" w:cs="Arial"/>
          <w:i/>
          <w:color w:val="000000"/>
          <w:sz w:val="22"/>
        </w:rPr>
        <w:t>The Cunning Little Vixen</w:t>
      </w:r>
      <w:r w:rsidRPr="005F4877">
        <w:rPr>
          <w:rStyle w:val="xs3"/>
          <w:rFonts w:ascii="Arial" w:hAnsi="Arial" w:cs="Arial"/>
          <w:color w:val="000000"/>
          <w:sz w:val="22"/>
        </w:rPr>
        <w:t> </w:t>
      </w:r>
      <w:r w:rsidRPr="005F4877">
        <w:rPr>
          <w:rStyle w:val="xs2"/>
          <w:rFonts w:ascii="Arial" w:hAnsi="Arial" w:cs="Arial"/>
          <w:color w:val="000000"/>
          <w:sz w:val="22"/>
        </w:rPr>
        <w:t>(RNCM); Kilan </w:t>
      </w:r>
      <w:r w:rsidRPr="003E6AD6">
        <w:rPr>
          <w:rStyle w:val="xs3"/>
          <w:rFonts w:ascii="Arial" w:hAnsi="Arial" w:cs="Arial"/>
          <w:i/>
          <w:color w:val="000000"/>
          <w:sz w:val="22"/>
        </w:rPr>
        <w:t>Der Freischütz</w:t>
      </w:r>
      <w:r w:rsidRPr="005F4877">
        <w:rPr>
          <w:rStyle w:val="xs3"/>
          <w:rFonts w:ascii="Arial" w:hAnsi="Arial" w:cs="Arial"/>
          <w:color w:val="000000"/>
          <w:sz w:val="22"/>
        </w:rPr>
        <w:t> </w:t>
      </w:r>
      <w:r w:rsidRPr="005F4877">
        <w:rPr>
          <w:rStyle w:val="xs2"/>
          <w:rFonts w:ascii="Arial" w:hAnsi="Arial" w:cs="Arial"/>
          <w:color w:val="000000"/>
          <w:sz w:val="22"/>
        </w:rPr>
        <w:t>(Random Opera); Siroco </w:t>
      </w:r>
      <w:r w:rsidRPr="003E6AD6">
        <w:rPr>
          <w:rStyle w:val="xs3"/>
          <w:rFonts w:ascii="Arial" w:hAnsi="Arial" w:cs="Arial"/>
          <w:i/>
          <w:color w:val="000000"/>
          <w:sz w:val="22"/>
        </w:rPr>
        <w:t>L’etoile</w:t>
      </w:r>
      <w:r w:rsidRPr="005F4877">
        <w:rPr>
          <w:rStyle w:val="xs2"/>
          <w:rFonts w:ascii="Arial" w:hAnsi="Arial" w:cs="Arial"/>
          <w:color w:val="000000"/>
          <w:sz w:val="22"/>
        </w:rPr>
        <w:t>, President </w:t>
      </w:r>
      <w:r w:rsidRPr="003E6AD6">
        <w:rPr>
          <w:rStyle w:val="xs3"/>
          <w:rFonts w:ascii="Arial" w:hAnsi="Arial" w:cs="Arial"/>
          <w:i/>
          <w:color w:val="000000"/>
          <w:sz w:val="22"/>
        </w:rPr>
        <w:t>A Feast in a Time of Plague</w:t>
      </w:r>
      <w:r w:rsidRPr="005F4877">
        <w:rPr>
          <w:rStyle w:val="xs2"/>
          <w:rFonts w:ascii="Arial" w:hAnsi="Arial" w:cs="Arial"/>
          <w:color w:val="000000"/>
          <w:sz w:val="22"/>
        </w:rPr>
        <w:t>, Krumpelblatt </w:t>
      </w:r>
      <w:r w:rsidRPr="005F4877">
        <w:rPr>
          <w:rStyle w:val="xs3"/>
          <w:rFonts w:ascii="Arial" w:hAnsi="Arial" w:cs="Arial"/>
          <w:color w:val="000000"/>
          <w:sz w:val="22"/>
        </w:rPr>
        <w:t>Four Sisters </w:t>
      </w:r>
      <w:r w:rsidRPr="005F4877">
        <w:rPr>
          <w:rStyle w:val="xs2"/>
          <w:rFonts w:ascii="Arial" w:hAnsi="Arial" w:cs="Arial"/>
          <w:color w:val="000000"/>
          <w:sz w:val="22"/>
        </w:rPr>
        <w:t>(RCS).</w:t>
      </w:r>
    </w:p>
    <w:p w:rsidR="0046662D" w:rsidRPr="003E6AD6" w:rsidRDefault="0046662D" w:rsidP="005F4877">
      <w:pPr>
        <w:spacing w:line="360" w:lineRule="auto"/>
        <w:contextualSpacing/>
      </w:pPr>
      <w:r>
        <w:lastRenderedPageBreak/>
        <w:t xml:space="preserve">This Season, Ross is singing the roles of Sid </w:t>
      </w:r>
      <w:r w:rsidR="007F3F2F">
        <w:t xml:space="preserve">in </w:t>
      </w:r>
      <w:r w:rsidR="007F3F2F" w:rsidRPr="007F3F2F">
        <w:rPr>
          <w:i/>
        </w:rPr>
        <w:t>Albert Herring</w:t>
      </w:r>
      <w:r w:rsidR="007F3F2F">
        <w:t xml:space="preserve">, </w:t>
      </w:r>
      <w:r w:rsidR="007F3F2F" w:rsidRPr="007F3F2F">
        <w:t xml:space="preserve">Foreman of the Jury in </w:t>
      </w:r>
      <w:r w:rsidR="007F3F2F" w:rsidRPr="007F3F2F">
        <w:rPr>
          <w:i/>
        </w:rPr>
        <w:t>Trial by Jury</w:t>
      </w:r>
      <w:r w:rsidR="007F3F2F">
        <w:t xml:space="preserve">, </w:t>
      </w:r>
      <w:r w:rsidR="007F3F2F" w:rsidRPr="007F3F2F">
        <w:t xml:space="preserve">Roger Penistone in </w:t>
      </w:r>
      <w:r w:rsidR="007F3F2F" w:rsidRPr="007F3F2F">
        <w:rPr>
          <w:i/>
        </w:rPr>
        <w:t>A Matter of Misconduct!</w:t>
      </w:r>
      <w:r w:rsidR="007F3F2F" w:rsidRPr="007F3F2F">
        <w:t>,</w:t>
      </w:r>
      <w:r w:rsidR="007F3F2F">
        <w:rPr>
          <w:b/>
        </w:rPr>
        <w:t xml:space="preserve"> </w:t>
      </w:r>
      <w:r w:rsidR="007F3F2F" w:rsidRPr="007F3F2F">
        <w:t>a</w:t>
      </w:r>
      <w:r w:rsidR="007F3F2F">
        <w:t xml:space="preserve">nd is one of the </w:t>
      </w:r>
      <w:r w:rsidR="007F3F2F" w:rsidRPr="003E6AD6">
        <w:rPr>
          <w:i/>
        </w:rPr>
        <w:t>Opera Highlights</w:t>
      </w:r>
      <w:r w:rsidR="007F3F2F">
        <w:t xml:space="preserve"> 2025 tour cast members.</w:t>
      </w:r>
    </w:p>
    <w:p w:rsidR="007F3F2F" w:rsidRPr="005F4877" w:rsidRDefault="007F3F2F" w:rsidP="005F4877">
      <w:pPr>
        <w:spacing w:line="360" w:lineRule="auto"/>
        <w:contextualSpacing/>
      </w:pPr>
    </w:p>
    <w:p w:rsidR="005F4877" w:rsidRDefault="003E6AD6" w:rsidP="005F4877">
      <w:pPr>
        <w:autoSpaceDE w:val="0"/>
        <w:autoSpaceDN w:val="0"/>
        <w:adjustRightInd w:val="0"/>
        <w:spacing w:line="360" w:lineRule="auto"/>
        <w:contextualSpacing/>
        <w:rPr>
          <w:rFonts w:cstheme="minorHAnsi"/>
        </w:rPr>
      </w:pPr>
      <w:r>
        <w:rPr>
          <w:rFonts w:cstheme="minorHAnsi"/>
        </w:rPr>
        <w:t>Bass-b</w:t>
      </w:r>
      <w:r w:rsidR="005F4877" w:rsidRPr="00DB54B1">
        <w:rPr>
          <w:rFonts w:cstheme="minorHAnsi"/>
        </w:rPr>
        <w:t xml:space="preserve">aritone </w:t>
      </w:r>
      <w:r w:rsidR="005F4877" w:rsidRPr="003E6AD6">
        <w:rPr>
          <w:rFonts w:cstheme="minorHAnsi"/>
          <w:b/>
        </w:rPr>
        <w:t>Edward Jowle</w:t>
      </w:r>
      <w:r w:rsidR="005F4877" w:rsidRPr="00DB54B1">
        <w:rPr>
          <w:rFonts w:cstheme="minorHAnsi"/>
        </w:rPr>
        <w:t xml:space="preserve"> grew up in Derbyshire and is a graduate of the Royal College of Music Opera Studio. He is a former Emerging Artist with English Touring Opera and Longborough Festival Opera, a Samling Artist</w:t>
      </w:r>
      <w:r w:rsidR="005F4877">
        <w:rPr>
          <w:rFonts w:cstheme="minorHAnsi"/>
        </w:rPr>
        <w:t>,</w:t>
      </w:r>
      <w:r w:rsidR="005F4877" w:rsidRPr="00DB54B1">
        <w:rPr>
          <w:rFonts w:cstheme="minorHAnsi"/>
        </w:rPr>
        <w:t xml:space="preserve"> and an alumnus of the the Verbier Fe</w:t>
      </w:r>
      <w:r w:rsidR="005F4877">
        <w:rPr>
          <w:rFonts w:cstheme="minorHAnsi"/>
        </w:rPr>
        <w:t>stival Atelier Lirique. A prize-</w:t>
      </w:r>
      <w:r w:rsidR="005F4877" w:rsidRPr="00DB54B1">
        <w:rPr>
          <w:rFonts w:cstheme="minorHAnsi"/>
        </w:rPr>
        <w:t xml:space="preserve">winner of the 2021 Cesti Competition, he was also a finalist in the 2021 Kathleen Ferrier Awards and the winner of the 2022 Somerset Song Prize. He made his debut at the Royal Albert Hall in 2022 and will appear as Colline in a new film of </w:t>
      </w:r>
      <w:r w:rsidR="005F4877" w:rsidRPr="00DB54B1">
        <w:rPr>
          <w:rFonts w:cstheme="minorHAnsi"/>
          <w:i/>
        </w:rPr>
        <w:t>La bohème</w:t>
      </w:r>
      <w:r w:rsidR="005F4877" w:rsidRPr="00DB54B1">
        <w:rPr>
          <w:rFonts w:cstheme="minorHAnsi"/>
        </w:rPr>
        <w:t xml:space="preserve">, adapted and directed by Robin Norton-Hale. </w:t>
      </w:r>
    </w:p>
    <w:p w:rsidR="001A4944" w:rsidRDefault="001A4944" w:rsidP="005F4877">
      <w:pPr>
        <w:autoSpaceDE w:val="0"/>
        <w:autoSpaceDN w:val="0"/>
        <w:adjustRightInd w:val="0"/>
        <w:spacing w:line="360" w:lineRule="auto"/>
        <w:contextualSpacing/>
        <w:rPr>
          <w:rFonts w:cstheme="minorHAnsi"/>
        </w:rPr>
      </w:pPr>
    </w:p>
    <w:p w:rsidR="0093751D" w:rsidRDefault="005F4877" w:rsidP="005F4877">
      <w:pPr>
        <w:autoSpaceDE w:val="0"/>
        <w:autoSpaceDN w:val="0"/>
        <w:adjustRightInd w:val="0"/>
        <w:spacing w:line="360" w:lineRule="auto"/>
        <w:contextualSpacing/>
        <w:rPr>
          <w:rFonts w:cstheme="minorHAnsi"/>
        </w:rPr>
      </w:pPr>
      <w:r w:rsidRPr="003E6AD6">
        <w:rPr>
          <w:rFonts w:cstheme="minorHAnsi"/>
        </w:rPr>
        <w:t>Operatic engagements include:</w:t>
      </w:r>
      <w:r w:rsidRPr="00DB54B1">
        <w:rPr>
          <w:rFonts w:cstheme="minorHAnsi"/>
        </w:rPr>
        <w:t xml:space="preserve"> Schaunard </w:t>
      </w:r>
      <w:r w:rsidRPr="00DB54B1">
        <w:rPr>
          <w:rFonts w:cstheme="minorHAnsi"/>
          <w:i/>
        </w:rPr>
        <w:t>La bohème</w:t>
      </w:r>
      <w:r w:rsidRPr="00DB54B1">
        <w:rPr>
          <w:rFonts w:cstheme="minorHAnsi"/>
        </w:rPr>
        <w:t xml:space="preserve">, Snout/Coridon </w:t>
      </w:r>
      <w:r w:rsidRPr="00DB54B1">
        <w:rPr>
          <w:rFonts w:cstheme="minorHAnsi"/>
          <w:i/>
        </w:rPr>
        <w:t>The Fairy Queen</w:t>
      </w:r>
      <w:r w:rsidRPr="00DB54B1">
        <w:rPr>
          <w:rFonts w:cstheme="minorHAnsi"/>
        </w:rPr>
        <w:t xml:space="preserve"> (Longborough Festival Opera); Emireno </w:t>
      </w:r>
      <w:r w:rsidRPr="00DB54B1">
        <w:rPr>
          <w:rFonts w:cstheme="minorHAnsi"/>
          <w:i/>
        </w:rPr>
        <w:t>Ottone</w:t>
      </w:r>
      <w:r w:rsidRPr="00DB54B1">
        <w:rPr>
          <w:rFonts w:cstheme="minorHAnsi"/>
        </w:rPr>
        <w:t xml:space="preserve">, Gubetta </w:t>
      </w:r>
      <w:r w:rsidRPr="00DB54B1">
        <w:rPr>
          <w:rFonts w:cstheme="minorHAnsi"/>
          <w:i/>
        </w:rPr>
        <w:t>Lucrezia Borgia</w:t>
      </w:r>
      <w:r w:rsidRPr="00DB54B1">
        <w:rPr>
          <w:rFonts w:cstheme="minorHAnsi"/>
        </w:rPr>
        <w:t xml:space="preserve">, Lesbo </w:t>
      </w:r>
      <w:r w:rsidRPr="00DB54B1">
        <w:rPr>
          <w:rFonts w:cstheme="minorHAnsi"/>
          <w:i/>
        </w:rPr>
        <w:t>Agrippina</w:t>
      </w:r>
      <w:r w:rsidRPr="00DB54B1">
        <w:rPr>
          <w:rFonts w:cstheme="minorHAnsi"/>
        </w:rPr>
        <w:t xml:space="preserve">, cover Achilla </w:t>
      </w:r>
      <w:r w:rsidRPr="00DB54B1">
        <w:rPr>
          <w:rFonts w:cstheme="minorHAnsi"/>
          <w:i/>
        </w:rPr>
        <w:t>Giulio Cesare</w:t>
      </w:r>
      <w:r w:rsidRPr="00DB54B1">
        <w:rPr>
          <w:rFonts w:cstheme="minorHAnsi"/>
        </w:rPr>
        <w:t>, cover Nick Shadow</w:t>
      </w:r>
      <w:r>
        <w:rPr>
          <w:rFonts w:cstheme="minorHAnsi"/>
        </w:rPr>
        <w:t xml:space="preserve"> </w:t>
      </w:r>
      <w:r w:rsidRPr="00DB54B1">
        <w:rPr>
          <w:rFonts w:cstheme="minorHAnsi"/>
          <w:i/>
        </w:rPr>
        <w:t>The Rake’s Progress</w:t>
      </w:r>
      <w:r w:rsidRPr="00DB54B1">
        <w:rPr>
          <w:rFonts w:cstheme="minorHAnsi"/>
        </w:rPr>
        <w:t xml:space="preserve"> (English Touring Opera); Colline</w:t>
      </w:r>
      <w:r w:rsidRPr="00DB54B1">
        <w:rPr>
          <w:rFonts w:cstheme="minorHAnsi"/>
          <w:i/>
        </w:rPr>
        <w:t xml:space="preserve"> La bohème</w:t>
      </w:r>
      <w:r w:rsidRPr="00DB54B1">
        <w:rPr>
          <w:rFonts w:cstheme="minorHAnsi"/>
        </w:rPr>
        <w:t xml:space="preserve"> (Verbier Festival); Guglielmo </w:t>
      </w:r>
      <w:r w:rsidRPr="00DB54B1">
        <w:rPr>
          <w:rFonts w:cstheme="minorHAnsi"/>
          <w:i/>
        </w:rPr>
        <w:t>Così fan tutte</w:t>
      </w:r>
      <w:r w:rsidRPr="00DB54B1">
        <w:rPr>
          <w:rFonts w:cstheme="minorHAnsi"/>
        </w:rPr>
        <w:t xml:space="preserve"> (Diva Opera); Papageno </w:t>
      </w:r>
      <w:r w:rsidRPr="00DB54B1">
        <w:rPr>
          <w:rFonts w:cstheme="minorHAnsi"/>
          <w:i/>
        </w:rPr>
        <w:t>Die Zauberflöte</w:t>
      </w:r>
      <w:r w:rsidRPr="00DB54B1">
        <w:rPr>
          <w:rFonts w:cstheme="minorHAnsi"/>
        </w:rPr>
        <w:t xml:space="preserve">, Garibaldo </w:t>
      </w:r>
      <w:r w:rsidRPr="00DB54B1">
        <w:rPr>
          <w:rFonts w:cstheme="minorHAnsi"/>
          <w:i/>
        </w:rPr>
        <w:t>Rodelinda</w:t>
      </w:r>
      <w:r w:rsidRPr="00DB54B1">
        <w:rPr>
          <w:rFonts w:cstheme="minorHAnsi"/>
        </w:rPr>
        <w:t xml:space="preserve">, Steward </w:t>
      </w:r>
      <w:r w:rsidRPr="00DB54B1">
        <w:rPr>
          <w:rFonts w:cstheme="minorHAnsi"/>
          <w:i/>
        </w:rPr>
        <w:t>Flight</w:t>
      </w:r>
      <w:r w:rsidRPr="00DB54B1">
        <w:rPr>
          <w:rFonts w:cstheme="minorHAnsi"/>
        </w:rPr>
        <w:t xml:space="preserve"> (</w:t>
      </w:r>
      <w:r>
        <w:rPr>
          <w:rFonts w:cstheme="minorHAnsi"/>
        </w:rPr>
        <w:t>RCM</w:t>
      </w:r>
      <w:r w:rsidRPr="00DB54B1">
        <w:rPr>
          <w:rFonts w:cstheme="minorHAnsi"/>
        </w:rPr>
        <w:t>).</w:t>
      </w:r>
    </w:p>
    <w:p w:rsidR="001A4944" w:rsidRDefault="001A4944" w:rsidP="005F4877">
      <w:pPr>
        <w:autoSpaceDE w:val="0"/>
        <w:autoSpaceDN w:val="0"/>
        <w:adjustRightInd w:val="0"/>
        <w:spacing w:line="360" w:lineRule="auto"/>
        <w:contextualSpacing/>
        <w:rPr>
          <w:rFonts w:cstheme="minorHAnsi"/>
        </w:rPr>
      </w:pPr>
    </w:p>
    <w:p w:rsidR="00D05063" w:rsidRDefault="0059169A" w:rsidP="0059169A">
      <w:pPr>
        <w:spacing w:line="360" w:lineRule="auto"/>
        <w:contextualSpacing/>
        <w:rPr>
          <w:rFonts w:cstheme="minorHAnsi"/>
        </w:rPr>
      </w:pPr>
      <w:r>
        <w:rPr>
          <w:rFonts w:cstheme="minorHAnsi"/>
        </w:rPr>
        <w:t xml:space="preserve">This Season, Edward performs the roles of </w:t>
      </w:r>
      <w:r w:rsidR="005B656A">
        <w:rPr>
          <w:rFonts w:cstheme="minorHAnsi"/>
        </w:rPr>
        <w:t xml:space="preserve">PC Budd in </w:t>
      </w:r>
      <w:r w:rsidR="005B656A" w:rsidRPr="0059169A">
        <w:rPr>
          <w:rFonts w:cstheme="minorHAnsi"/>
          <w:i/>
        </w:rPr>
        <w:t>Albert Herring</w:t>
      </w:r>
      <w:r w:rsidR="005B656A">
        <w:rPr>
          <w:rFonts w:cstheme="minorHAnsi"/>
        </w:rPr>
        <w:t xml:space="preserve">, the Usher in </w:t>
      </w:r>
      <w:r w:rsidR="005B656A" w:rsidRPr="0059169A">
        <w:rPr>
          <w:rFonts w:cstheme="minorHAnsi"/>
          <w:i/>
        </w:rPr>
        <w:t>Trial by Jury</w:t>
      </w:r>
      <w:r w:rsidR="005B656A">
        <w:rPr>
          <w:rFonts w:cstheme="minorHAnsi"/>
        </w:rPr>
        <w:t>, Hugo Cheese</w:t>
      </w:r>
      <w:r>
        <w:rPr>
          <w:rFonts w:cstheme="minorHAnsi"/>
        </w:rPr>
        <w:t xml:space="preserve">man in </w:t>
      </w:r>
      <w:r w:rsidRPr="0059169A">
        <w:rPr>
          <w:rFonts w:cstheme="minorHAnsi"/>
          <w:i/>
        </w:rPr>
        <w:t>A Matter of Misconduct!</w:t>
      </w:r>
      <w:r>
        <w:rPr>
          <w:rFonts w:cstheme="minorHAnsi"/>
        </w:rPr>
        <w:t xml:space="preserve"> and Stage technician/doctor in </w:t>
      </w:r>
      <w:r w:rsidRPr="0059169A">
        <w:rPr>
          <w:rFonts w:cstheme="minorHAnsi"/>
          <w:i/>
        </w:rPr>
        <w:t>The Makropulos Affair</w:t>
      </w:r>
      <w:r>
        <w:rPr>
          <w:rFonts w:cstheme="minorHAnsi"/>
        </w:rPr>
        <w:t xml:space="preserve">. </w:t>
      </w:r>
    </w:p>
    <w:p w:rsidR="0059169A" w:rsidRPr="0059169A" w:rsidRDefault="0059169A" w:rsidP="0059169A">
      <w:pPr>
        <w:rPr>
          <w:rFonts w:cstheme="minorHAnsi"/>
          <w:b/>
          <w:bCs/>
          <w:color w:val="FF0000"/>
        </w:rPr>
      </w:pPr>
    </w:p>
    <w:p w:rsidR="005F4877" w:rsidRDefault="005F4877" w:rsidP="005F4877">
      <w:pPr>
        <w:spacing w:line="360" w:lineRule="auto"/>
        <w:contextualSpacing/>
      </w:pPr>
      <w:r>
        <w:rPr>
          <w:b/>
          <w:bCs/>
          <w:color w:val="000000"/>
        </w:rPr>
        <w:t>José Javier Ucendo</w:t>
      </w:r>
      <w:r w:rsidR="00ED0260">
        <w:rPr>
          <w:b/>
          <w:bCs/>
          <w:color w:val="000000"/>
        </w:rPr>
        <w:t xml:space="preserve"> Malo</w:t>
      </w:r>
      <w:r>
        <w:rPr>
          <w:b/>
          <w:bCs/>
          <w:color w:val="000000"/>
        </w:rPr>
        <w:t xml:space="preserve"> </w:t>
      </w:r>
      <w:r>
        <w:t>is a recent graduate of the Royal Conservatoire of Scotland Opera School and the Estonian Music Academy. He was a Britten-Pears Young Artist 2022/23. He combines his work as accompanist and coach at the RCS with a busy freelance schedule, including Grange Park Opera (</w:t>
      </w:r>
      <w:r>
        <w:rPr>
          <w:i/>
          <w:iCs/>
        </w:rPr>
        <w:t>Falstaff</w:t>
      </w:r>
      <w:r>
        <w:t xml:space="preserve">, </w:t>
      </w:r>
      <w:r>
        <w:rPr>
          <w:i/>
          <w:iCs/>
        </w:rPr>
        <w:t>Otello</w:t>
      </w:r>
      <w:r>
        <w:t xml:space="preserve"> and most recently </w:t>
      </w:r>
      <w:r>
        <w:rPr>
          <w:i/>
          <w:iCs/>
        </w:rPr>
        <w:t>Werther</w:t>
      </w:r>
      <w:r>
        <w:t xml:space="preserve"> in 2023) and the Royal Danish National Opera (</w:t>
      </w:r>
      <w:r>
        <w:rPr>
          <w:i/>
          <w:iCs/>
        </w:rPr>
        <w:t>La bohème</w:t>
      </w:r>
      <w:r>
        <w:t xml:space="preserve">, </w:t>
      </w:r>
      <w:r>
        <w:rPr>
          <w:i/>
          <w:iCs/>
        </w:rPr>
        <w:t>Un ballo in maschera</w:t>
      </w:r>
      <w:r>
        <w:t xml:space="preserve">, and </w:t>
      </w:r>
      <w:r>
        <w:rPr>
          <w:i/>
          <w:iCs/>
        </w:rPr>
        <w:t>Don Giovanni</w:t>
      </w:r>
      <w:r>
        <w:t xml:space="preserve">) among others. As collaborative pianist, he has also participated in Oxford Lieder, Westbourne Concert Series, the National Youth Choir of Scotland and the Scottish Opera Showcases. He was recognised as student with the Elgar-Spedding Lieder Prize, the Sam Hutchings Accompanist Fellowship, the Alex Menzies Accompanist Prize, and James Geddes Bursary for Repetiteurs. At Scottish Opera he has been a repetiteur for the mainstage productions of </w:t>
      </w:r>
      <w:r>
        <w:rPr>
          <w:i/>
          <w:iCs/>
        </w:rPr>
        <w:t>The Barber of Seville</w:t>
      </w:r>
      <w:r>
        <w:t xml:space="preserve">, </w:t>
      </w:r>
      <w:r>
        <w:rPr>
          <w:i/>
          <w:iCs/>
        </w:rPr>
        <w:t>Marx in London!</w:t>
      </w:r>
      <w:r>
        <w:t xml:space="preserve">, and </w:t>
      </w:r>
      <w:r>
        <w:rPr>
          <w:i/>
          <w:iCs/>
        </w:rPr>
        <w:t>La traviata</w:t>
      </w:r>
      <w:r>
        <w:t xml:space="preserve"> as well as playing the piano in The Orchestra of Scottish Opera for </w:t>
      </w:r>
      <w:r>
        <w:rPr>
          <w:i/>
          <w:iCs/>
        </w:rPr>
        <w:t>Oedipus Rex</w:t>
      </w:r>
      <w:r>
        <w:t xml:space="preserve"> at the Edinburgh International Festival.</w:t>
      </w:r>
    </w:p>
    <w:p w:rsidR="005F4877" w:rsidRDefault="005F4877" w:rsidP="00D05063">
      <w:pPr>
        <w:spacing w:line="360" w:lineRule="auto"/>
        <w:contextualSpacing/>
        <w:textAlignment w:val="baseline"/>
      </w:pPr>
    </w:p>
    <w:p w:rsidR="00D05063" w:rsidRDefault="005F4877" w:rsidP="00D05063">
      <w:pPr>
        <w:spacing w:line="360" w:lineRule="auto"/>
        <w:contextualSpacing/>
        <w:textAlignment w:val="baseline"/>
        <w:rPr>
          <w:rFonts w:cstheme="minorHAnsi"/>
          <w:szCs w:val="27"/>
        </w:rPr>
      </w:pPr>
      <w:r w:rsidRPr="00FC5443">
        <w:rPr>
          <w:rFonts w:cstheme="minorHAnsi"/>
          <w:szCs w:val="27"/>
        </w:rPr>
        <w:t xml:space="preserve">American pianist </w:t>
      </w:r>
      <w:r w:rsidRPr="00D05063">
        <w:rPr>
          <w:rFonts w:cstheme="minorHAnsi"/>
          <w:b/>
          <w:szCs w:val="27"/>
        </w:rPr>
        <w:t>Meghan Rhoades</w:t>
      </w:r>
      <w:r w:rsidRPr="00FC5443">
        <w:rPr>
          <w:rFonts w:cstheme="minorHAnsi"/>
          <w:szCs w:val="27"/>
        </w:rPr>
        <w:t xml:space="preserve"> </w:t>
      </w:r>
      <w:r>
        <w:rPr>
          <w:rFonts w:cstheme="minorHAnsi"/>
          <w:szCs w:val="27"/>
        </w:rPr>
        <w:t xml:space="preserve">was </w:t>
      </w:r>
      <w:r w:rsidRPr="00FC5443">
        <w:rPr>
          <w:rFonts w:cstheme="minorHAnsi"/>
          <w:szCs w:val="27"/>
        </w:rPr>
        <w:t xml:space="preserve">an Opera Studies student at the Guildhall School of Music &amp; Drama. While there, Meghan served as a rehearsal pianist and vocal coach </w:t>
      </w:r>
      <w:r>
        <w:rPr>
          <w:rFonts w:cstheme="minorHAnsi"/>
          <w:szCs w:val="27"/>
        </w:rPr>
        <w:t xml:space="preserve">for </w:t>
      </w:r>
      <w:r w:rsidRPr="00FC5443">
        <w:rPr>
          <w:rFonts w:cstheme="minorHAnsi"/>
          <w:szCs w:val="27"/>
        </w:rPr>
        <w:t xml:space="preserve">Handel's </w:t>
      </w:r>
      <w:r w:rsidRPr="00FC5443">
        <w:rPr>
          <w:rFonts w:cstheme="minorHAnsi"/>
          <w:i/>
          <w:szCs w:val="27"/>
        </w:rPr>
        <w:t>Alcina</w:t>
      </w:r>
      <w:r w:rsidRPr="00FC5443">
        <w:rPr>
          <w:rFonts w:cstheme="minorHAnsi"/>
          <w:szCs w:val="27"/>
        </w:rPr>
        <w:t xml:space="preserve">, Stephen McNeff's </w:t>
      </w:r>
      <w:r w:rsidRPr="00FC5443">
        <w:rPr>
          <w:rFonts w:cstheme="minorHAnsi"/>
          <w:i/>
          <w:szCs w:val="27"/>
        </w:rPr>
        <w:t>A Star Next to the Moon</w:t>
      </w:r>
      <w:r w:rsidRPr="00FC5443">
        <w:rPr>
          <w:rFonts w:cstheme="minorHAnsi"/>
          <w:szCs w:val="27"/>
        </w:rPr>
        <w:t xml:space="preserve">, and </w:t>
      </w:r>
      <w:r>
        <w:rPr>
          <w:rFonts w:cstheme="minorHAnsi"/>
          <w:szCs w:val="27"/>
        </w:rPr>
        <w:t xml:space="preserve">the </w:t>
      </w:r>
      <w:r w:rsidRPr="00FC5443">
        <w:rPr>
          <w:rFonts w:cstheme="minorHAnsi"/>
          <w:szCs w:val="27"/>
        </w:rPr>
        <w:t>Autumn and Summer Opera Scenes showcases.</w:t>
      </w:r>
      <w:r>
        <w:rPr>
          <w:rFonts w:cstheme="minorHAnsi"/>
          <w:szCs w:val="27"/>
        </w:rPr>
        <w:t xml:space="preserve"> </w:t>
      </w:r>
      <w:r w:rsidRPr="00FC5443">
        <w:rPr>
          <w:rFonts w:cstheme="minorHAnsi"/>
          <w:szCs w:val="27"/>
        </w:rPr>
        <w:t>Meghan served as a repetiteur</w:t>
      </w:r>
      <w:r>
        <w:rPr>
          <w:rFonts w:cstheme="minorHAnsi"/>
          <w:szCs w:val="27"/>
        </w:rPr>
        <w:t xml:space="preserve"> for </w:t>
      </w:r>
      <w:r w:rsidRPr="00FC5443">
        <w:rPr>
          <w:rFonts w:cstheme="minorHAnsi"/>
          <w:i/>
          <w:szCs w:val="27"/>
        </w:rPr>
        <w:t xml:space="preserve">La </w:t>
      </w:r>
      <w:r>
        <w:rPr>
          <w:rFonts w:cstheme="minorHAnsi"/>
          <w:i/>
          <w:szCs w:val="27"/>
        </w:rPr>
        <w:t>b</w:t>
      </w:r>
      <w:r w:rsidRPr="00FC5443">
        <w:rPr>
          <w:rFonts w:cstheme="minorHAnsi"/>
          <w:i/>
          <w:szCs w:val="27"/>
        </w:rPr>
        <w:t>ohème</w:t>
      </w:r>
      <w:r>
        <w:rPr>
          <w:rFonts w:cstheme="minorHAnsi"/>
          <w:szCs w:val="27"/>
        </w:rPr>
        <w:t xml:space="preserve"> (Music Academy of the West)</w:t>
      </w:r>
      <w:r w:rsidRPr="00FC5443">
        <w:rPr>
          <w:rFonts w:cstheme="minorHAnsi"/>
          <w:szCs w:val="27"/>
        </w:rPr>
        <w:t xml:space="preserve"> </w:t>
      </w:r>
      <w:r>
        <w:rPr>
          <w:rFonts w:cstheme="minorHAnsi"/>
          <w:szCs w:val="27"/>
        </w:rPr>
        <w:t xml:space="preserve">and </w:t>
      </w:r>
      <w:r w:rsidRPr="00FC5443">
        <w:rPr>
          <w:rFonts w:cstheme="minorHAnsi"/>
          <w:i/>
          <w:szCs w:val="27"/>
        </w:rPr>
        <w:t>A Little Night Music</w:t>
      </w:r>
      <w:r>
        <w:rPr>
          <w:rFonts w:cstheme="minorHAnsi"/>
          <w:i/>
          <w:szCs w:val="27"/>
        </w:rPr>
        <w:t xml:space="preserve"> </w:t>
      </w:r>
      <w:r>
        <w:rPr>
          <w:rFonts w:cstheme="minorHAnsi"/>
          <w:szCs w:val="27"/>
        </w:rPr>
        <w:t>(Louisiana State University)</w:t>
      </w:r>
      <w:r w:rsidRPr="00FC5443">
        <w:rPr>
          <w:rFonts w:cstheme="minorHAnsi"/>
          <w:szCs w:val="27"/>
        </w:rPr>
        <w:t xml:space="preserve">, Music Director for </w:t>
      </w:r>
      <w:r w:rsidRPr="00FC5443">
        <w:rPr>
          <w:rFonts w:cstheme="minorHAnsi"/>
          <w:i/>
          <w:szCs w:val="27"/>
        </w:rPr>
        <w:t>Amahl and the Night Visitors</w:t>
      </w:r>
      <w:r>
        <w:rPr>
          <w:rFonts w:cstheme="minorHAnsi"/>
          <w:i/>
          <w:szCs w:val="27"/>
        </w:rPr>
        <w:t xml:space="preserve"> </w:t>
      </w:r>
      <w:r>
        <w:rPr>
          <w:rFonts w:cstheme="minorHAnsi"/>
          <w:szCs w:val="27"/>
        </w:rPr>
        <w:t>(Music On Site)</w:t>
      </w:r>
      <w:r w:rsidRPr="00FC5443">
        <w:rPr>
          <w:rFonts w:cstheme="minorHAnsi"/>
          <w:szCs w:val="27"/>
        </w:rPr>
        <w:t xml:space="preserve">, and rehearsal pianist and vocal </w:t>
      </w:r>
      <w:r>
        <w:rPr>
          <w:rFonts w:cstheme="minorHAnsi"/>
          <w:szCs w:val="27"/>
        </w:rPr>
        <w:t xml:space="preserve"> </w:t>
      </w:r>
      <w:r w:rsidRPr="00FC5443">
        <w:rPr>
          <w:rFonts w:cstheme="minorHAnsi"/>
          <w:szCs w:val="27"/>
        </w:rPr>
        <w:t xml:space="preserve">coach for </w:t>
      </w:r>
      <w:r w:rsidRPr="00FC5443">
        <w:rPr>
          <w:rFonts w:cstheme="minorHAnsi"/>
          <w:i/>
          <w:szCs w:val="27"/>
        </w:rPr>
        <w:t>Die Zauberflöte</w:t>
      </w:r>
      <w:r w:rsidRPr="00FC5443">
        <w:rPr>
          <w:rFonts w:cstheme="minorHAnsi"/>
          <w:szCs w:val="27"/>
        </w:rPr>
        <w:t xml:space="preserve"> </w:t>
      </w:r>
      <w:r>
        <w:rPr>
          <w:rFonts w:cstheme="minorHAnsi"/>
          <w:szCs w:val="27"/>
        </w:rPr>
        <w:t>(</w:t>
      </w:r>
      <w:r w:rsidRPr="00FC5443">
        <w:rPr>
          <w:rFonts w:cstheme="minorHAnsi"/>
          <w:szCs w:val="27"/>
        </w:rPr>
        <w:t>2022 Trentino Music Festival</w:t>
      </w:r>
      <w:r>
        <w:rPr>
          <w:rFonts w:cstheme="minorHAnsi"/>
          <w:szCs w:val="27"/>
        </w:rPr>
        <w:t>)</w:t>
      </w:r>
      <w:r w:rsidRPr="00FC5443">
        <w:rPr>
          <w:rFonts w:cstheme="minorHAnsi"/>
          <w:szCs w:val="27"/>
        </w:rPr>
        <w:t>.</w:t>
      </w:r>
    </w:p>
    <w:p w:rsidR="00D05063" w:rsidRDefault="00D05063" w:rsidP="00D05063">
      <w:pPr>
        <w:spacing w:line="360" w:lineRule="auto"/>
        <w:contextualSpacing/>
        <w:textAlignment w:val="baseline"/>
        <w:rPr>
          <w:rFonts w:cstheme="minorHAnsi"/>
          <w:szCs w:val="27"/>
        </w:rPr>
      </w:pPr>
    </w:p>
    <w:p w:rsidR="00B775E1" w:rsidRPr="00E01CD4" w:rsidRDefault="00D05063" w:rsidP="00E01CD4">
      <w:pPr>
        <w:spacing w:line="360" w:lineRule="auto"/>
        <w:contextualSpacing/>
      </w:pPr>
      <w:r w:rsidRPr="00D05063">
        <w:rPr>
          <w:b/>
        </w:rPr>
        <w:t>Beatrix Booth</w:t>
      </w:r>
      <w:r>
        <w:t xml:space="preserve"> is</w:t>
      </w:r>
      <w:r w:rsidRPr="00CA2191">
        <w:t xml:space="preserve"> a young costume maker from East Lothian</w:t>
      </w:r>
      <w:r w:rsidR="003E6AD6">
        <w:t>,</w:t>
      </w:r>
      <w:r w:rsidRPr="00CA2191">
        <w:t xml:space="preserve"> with training in fashion design and historical costume making. </w:t>
      </w:r>
      <w:r>
        <w:t xml:space="preserve"> She</w:t>
      </w:r>
      <w:r w:rsidRPr="00CA2191">
        <w:t xml:space="preserve"> initially graduated from Heriot-Watt University with a first class degree in fashion design. Following a short work placement with Scottish Opera</w:t>
      </w:r>
      <w:r>
        <w:t>,</w:t>
      </w:r>
      <w:r w:rsidRPr="00CA2191">
        <w:t> which</w:t>
      </w:r>
      <w:r>
        <w:t xml:space="preserve"> she </w:t>
      </w:r>
      <w:r w:rsidRPr="00CA2191">
        <w:t xml:space="preserve">loved, </w:t>
      </w:r>
      <w:r>
        <w:t>she</w:t>
      </w:r>
      <w:r w:rsidRPr="00CA2191">
        <w:t xml:space="preserve"> was encouraged to </w:t>
      </w:r>
      <w:r w:rsidRPr="00CA2191">
        <w:lastRenderedPageBreak/>
        <w:t xml:space="preserve">attend the Northern College of Costume to expand </w:t>
      </w:r>
      <w:r>
        <w:t>her</w:t>
      </w:r>
      <w:r w:rsidRPr="00CA2191">
        <w:t xml:space="preserve"> knowledge and technical skills. Here </w:t>
      </w:r>
      <w:r>
        <w:t>she</w:t>
      </w:r>
      <w:r w:rsidRPr="00CA2191">
        <w:t xml:space="preserve"> found </w:t>
      </w:r>
      <w:r>
        <w:t>her</w:t>
      </w:r>
      <w:r w:rsidRPr="00CA2191">
        <w:t xml:space="preserve"> passion, completing the course in historical costume making for theat</w:t>
      </w:r>
      <w:r>
        <w:t xml:space="preserve">re and then immediately applying </w:t>
      </w:r>
      <w:r w:rsidRPr="00CA2191">
        <w:t xml:space="preserve">to the </w:t>
      </w:r>
      <w:r>
        <w:t>Scottish Opera</w:t>
      </w:r>
      <w:r w:rsidRPr="00CA2191">
        <w:t xml:space="preserve"> Emerging Artists scheme for the Costume Traine</w:t>
      </w:r>
      <w:r>
        <w:t>e position. Before finding out she had been a</w:t>
      </w:r>
      <w:r w:rsidRPr="00CA2191">
        <w:t>ccepted,</w:t>
      </w:r>
      <w:r>
        <w:t xml:space="preserve"> she</w:t>
      </w:r>
      <w:r w:rsidRPr="00CA2191">
        <w:t xml:space="preserve"> undertook a work placement at Leeds Playhouse working on a production of </w:t>
      </w:r>
      <w:r w:rsidRPr="00CA2191">
        <w:rPr>
          <w:i/>
        </w:rPr>
        <w:t>My Fair Lady</w:t>
      </w:r>
      <w:r w:rsidRPr="00CA2191">
        <w:t> and worked as a crowd costume assistant on an episode of ITV’s </w:t>
      </w:r>
      <w:r w:rsidRPr="00CA2191">
        <w:rPr>
          <w:i/>
        </w:rPr>
        <w:t>Vera</w:t>
      </w:r>
      <w:r w:rsidRPr="00CA2191">
        <w:t>.  </w:t>
      </w:r>
    </w:p>
    <w:p w:rsidR="00B775E1" w:rsidRDefault="00B775E1" w:rsidP="00D51EA7">
      <w:pPr>
        <w:spacing w:line="276" w:lineRule="auto"/>
        <w:jc w:val="both"/>
        <w:rPr>
          <w:sz w:val="20"/>
          <w:szCs w:val="20"/>
        </w:rPr>
      </w:pPr>
    </w:p>
    <w:p w:rsidR="00AB4B5E" w:rsidRPr="00874A74" w:rsidRDefault="00AB4B5E" w:rsidP="00D51EA7">
      <w:pPr>
        <w:spacing w:line="276" w:lineRule="auto"/>
        <w:jc w:val="both"/>
        <w:rPr>
          <w:sz w:val="20"/>
          <w:szCs w:val="20"/>
        </w:rPr>
      </w:pPr>
      <w:r w:rsidRPr="00874A74">
        <w:rPr>
          <w:sz w:val="20"/>
          <w:szCs w:val="20"/>
        </w:rPr>
        <w:t>-ENDS-</w:t>
      </w:r>
    </w:p>
    <w:p w:rsidR="009D002A" w:rsidRDefault="00AF1BF8" w:rsidP="00AB4B5E">
      <w:pPr>
        <w:spacing w:before="240" w:line="360" w:lineRule="auto"/>
        <w:rPr>
          <w:b/>
          <w:bCs/>
          <w:szCs w:val="22"/>
          <w:u w:val="single"/>
        </w:rPr>
      </w:pPr>
      <w:hyperlink r:id="rId6" w:history="1">
        <w:r w:rsidR="00AB4B5E" w:rsidRPr="001A5A98">
          <w:rPr>
            <w:rStyle w:val="Hyperlink"/>
            <w:b/>
            <w:szCs w:val="22"/>
          </w:rPr>
          <w:t>www.scottishopera.org.uk</w:t>
        </w:r>
      </w:hyperlink>
      <w:r w:rsidR="00AB4B5E" w:rsidRPr="001A5A98">
        <w:rPr>
          <w:b/>
          <w:bCs/>
          <w:szCs w:val="22"/>
          <w:u w:val="single"/>
        </w:rPr>
        <w:t xml:space="preserve"> </w:t>
      </w:r>
    </w:p>
    <w:p w:rsidR="00E01593" w:rsidRDefault="00E01593" w:rsidP="00AB4B5E">
      <w:pPr>
        <w:spacing w:before="240" w:line="360" w:lineRule="auto"/>
        <w:rPr>
          <w:b/>
          <w:bCs/>
          <w:szCs w:val="22"/>
          <w:u w:val="single"/>
        </w:rPr>
      </w:pPr>
    </w:p>
    <w:p w:rsidR="00200028" w:rsidRPr="00EE6B8B" w:rsidRDefault="00FA1E35" w:rsidP="00200028">
      <w:pPr>
        <w:spacing w:line="360" w:lineRule="auto"/>
        <w:rPr>
          <w:color w:val="FF0000"/>
        </w:rPr>
      </w:pPr>
      <w:r w:rsidRPr="001F15AA">
        <w:rPr>
          <w:b/>
        </w:rPr>
        <w:t>PHOTO:</w:t>
      </w:r>
      <w:r w:rsidRPr="001F15AA">
        <w:t xml:space="preserve"> </w:t>
      </w:r>
      <w:r w:rsidR="006620A8" w:rsidRPr="009D002A">
        <w:t xml:space="preserve">Scottish Opera Emerging Artists (l to r) </w:t>
      </w:r>
      <w:r w:rsidR="009D002A" w:rsidRPr="009D002A">
        <w:t>Chloe Harris, José Javier Ucendo Malo, Beatrix Booth, Meghan Rhoades, Ross Cumming, Kira Kaplan and Edward Jowle. Credit Julie Howden.</w:t>
      </w:r>
      <w:r w:rsidR="009D002A">
        <w:t xml:space="preserve"> </w:t>
      </w:r>
      <w:r w:rsidR="00EE6B8B" w:rsidRPr="009D002A">
        <w:t xml:space="preserve"> </w:t>
      </w:r>
    </w:p>
    <w:p w:rsidR="00FF1728" w:rsidRDefault="00FF1728" w:rsidP="00FF1728">
      <w:pPr>
        <w:spacing w:line="360" w:lineRule="auto"/>
        <w:rPr>
          <w:rFonts w:eastAsia="Arial"/>
          <w:b/>
          <w:color w:val="000000"/>
        </w:rPr>
      </w:pPr>
    </w:p>
    <w:p w:rsidR="00422E47" w:rsidRPr="0062366C" w:rsidRDefault="00422E47" w:rsidP="00422E47">
      <w:pPr>
        <w:spacing w:before="100" w:after="100" w:line="360" w:lineRule="auto"/>
        <w:rPr>
          <w:rFonts w:eastAsia="Arial"/>
          <w:szCs w:val="22"/>
          <w:u w:val="single"/>
        </w:rPr>
      </w:pPr>
      <w:r w:rsidRPr="0062366C">
        <w:rPr>
          <w:rFonts w:eastAsia="Arial"/>
          <w:szCs w:val="22"/>
          <w:u w:val="single"/>
        </w:rPr>
        <w:t>Notes to Editors</w:t>
      </w:r>
    </w:p>
    <w:p w:rsidR="00422E47" w:rsidRPr="00FC544C" w:rsidRDefault="00422E47" w:rsidP="00422E47">
      <w:pPr>
        <w:spacing w:before="100" w:after="220" w:line="360" w:lineRule="auto"/>
        <w:rPr>
          <w:rFonts w:eastAsia="Arial"/>
          <w:szCs w:val="22"/>
        </w:rPr>
      </w:pPr>
      <w:r w:rsidRPr="00FC544C">
        <w:rPr>
          <w:rFonts w:eastAsia="Arial"/>
          <w:color w:val="000000"/>
          <w:szCs w:val="22"/>
        </w:rPr>
        <w:t xml:space="preserve">Scottish Opera is Scotland’s national opera company and the largest performing arts organisation in Scotland. The Company was founded in 1962 by Sir Alexander Gibson with the goal ‘to lay the treasures of opera at the feet of the people of Scotland’, opening with performances of </w:t>
      </w:r>
      <w:r w:rsidRPr="00FC544C">
        <w:rPr>
          <w:rFonts w:eastAsia="Arial"/>
          <w:i/>
          <w:color w:val="000000"/>
          <w:szCs w:val="22"/>
        </w:rPr>
        <w:t>Madama Butterfly</w:t>
      </w:r>
      <w:r w:rsidRPr="00FC544C">
        <w:rPr>
          <w:rFonts w:eastAsia="Arial"/>
          <w:color w:val="000000"/>
          <w:szCs w:val="22"/>
        </w:rPr>
        <w:t xml:space="preserve"> and </w:t>
      </w:r>
      <w:r w:rsidRPr="00FC544C">
        <w:rPr>
          <w:rFonts w:eastAsia="Arial"/>
          <w:i/>
          <w:color w:val="000000"/>
          <w:szCs w:val="22"/>
        </w:rPr>
        <w:t>Pelléas et Mélisande</w:t>
      </w:r>
      <w:r w:rsidRPr="00FC544C">
        <w:rPr>
          <w:rFonts w:eastAsia="Arial"/>
          <w:color w:val="000000"/>
          <w:szCs w:val="22"/>
        </w:rPr>
        <w:t xml:space="preserve">. The 2022/23 season marked its 60th Anniversary. </w:t>
      </w:r>
    </w:p>
    <w:p w:rsidR="00422E47" w:rsidRDefault="00422E47" w:rsidP="00422E47">
      <w:pPr>
        <w:spacing w:before="100" w:after="220" w:line="360" w:lineRule="auto"/>
        <w:rPr>
          <w:rFonts w:eastAsia="Arial"/>
          <w:szCs w:val="22"/>
        </w:rPr>
      </w:pPr>
      <w:r w:rsidRPr="008B516C">
        <w:rPr>
          <w:rFonts w:eastAsia="Arial"/>
          <w:szCs w:val="22"/>
        </w:rPr>
        <w:t xml:space="preserve">Scottish Opera’s performance repertoire ranges across five centuries, from the earliest operas to newly commissioned world premieres, balancing favourites with under-explored works. The Company collaborates with the world’s finest singers and creatives, together with The Orchestra of Scottish Opera and choruses for each opera. </w:t>
      </w:r>
    </w:p>
    <w:p w:rsidR="00422E47" w:rsidRPr="008B516C" w:rsidRDefault="00422E47" w:rsidP="00422E47">
      <w:pPr>
        <w:spacing w:before="100" w:after="220" w:line="360" w:lineRule="auto"/>
        <w:rPr>
          <w:rFonts w:eastAsia="Arial"/>
          <w:szCs w:val="22"/>
        </w:rPr>
      </w:pPr>
      <w:r w:rsidRPr="008B516C">
        <w:rPr>
          <w:rFonts w:eastAsia="Arial"/>
          <w:szCs w:val="22"/>
        </w:rPr>
        <w:t xml:space="preserve">Recent accolades include an International </w:t>
      </w:r>
      <w:r>
        <w:rPr>
          <w:rFonts w:eastAsia="Arial"/>
          <w:szCs w:val="22"/>
        </w:rPr>
        <w:t xml:space="preserve">Opera Award 2023 Nomination for </w:t>
      </w:r>
      <w:r w:rsidRPr="008B516C">
        <w:rPr>
          <w:rFonts w:eastAsia="Arial"/>
          <w:i/>
          <w:szCs w:val="22"/>
        </w:rPr>
        <w:t>Il trittico</w:t>
      </w:r>
      <w:r w:rsidRPr="008B516C">
        <w:rPr>
          <w:rFonts w:eastAsia="Arial"/>
          <w:szCs w:val="22"/>
        </w:rPr>
        <w:t xml:space="preserve">, a South Bank Sky Arts Award, a Scottish Award for New Music, Sunday Herald Culture Awards, a 2017 UK Theatre Award, and a 2020 RPS Award. The Company also won </w:t>
      </w:r>
      <w:r w:rsidRPr="008B516C">
        <w:rPr>
          <w:szCs w:val="22"/>
          <w:shd w:val="clear" w:color="auto" w:fill="FFFFFF"/>
        </w:rPr>
        <w:t xml:space="preserve">Outstanding achievement in Opera at the Critics’ Circle Awards 2023, for its production of </w:t>
      </w:r>
      <w:r w:rsidRPr="008B516C">
        <w:rPr>
          <w:rStyle w:val="Emphasis"/>
          <w:rFonts w:eastAsiaTheme="majorEastAsia"/>
          <w:szCs w:val="22"/>
          <w:shd w:val="clear" w:color="auto" w:fill="FFFFFF"/>
        </w:rPr>
        <w:t>Il trittico</w:t>
      </w:r>
      <w:r w:rsidRPr="008B516C">
        <w:rPr>
          <w:szCs w:val="22"/>
          <w:shd w:val="clear" w:color="auto" w:fill="FFFFFF"/>
        </w:rPr>
        <w:t>.</w:t>
      </w:r>
    </w:p>
    <w:p w:rsidR="00422E47" w:rsidRPr="008B516C" w:rsidRDefault="00422E47" w:rsidP="00422E47">
      <w:pPr>
        <w:spacing w:before="100" w:after="220" w:line="360" w:lineRule="auto"/>
        <w:rPr>
          <w:rFonts w:eastAsia="Arial"/>
          <w:szCs w:val="22"/>
        </w:rPr>
      </w:pPr>
      <w:r w:rsidRPr="008B516C">
        <w:rPr>
          <w:rFonts w:eastAsia="Arial"/>
          <w:szCs w:val="22"/>
        </w:rPr>
        <w:t>The Company took operas to Brooklyn in 2017 and Adelaide in 2020, and the 2022/23 season saw productions first staged at Scottish Opera appearing in Santa Fe, Madrid, Toulouse, and Los Angeles. The 60</w:t>
      </w:r>
      <w:r w:rsidRPr="008B516C">
        <w:rPr>
          <w:rFonts w:eastAsia="Arial"/>
          <w:szCs w:val="22"/>
          <w:vertAlign w:val="superscript"/>
        </w:rPr>
        <w:t>th</w:t>
      </w:r>
      <w:r w:rsidRPr="008B516C">
        <w:rPr>
          <w:rFonts w:eastAsia="Arial"/>
          <w:szCs w:val="22"/>
        </w:rPr>
        <w:t xml:space="preserve"> Anniversary Season included the UK fully staged premiere of Osvaldo Golijov’s </w:t>
      </w:r>
      <w:r w:rsidRPr="008B516C">
        <w:rPr>
          <w:rFonts w:eastAsia="Arial"/>
          <w:i/>
          <w:szCs w:val="22"/>
        </w:rPr>
        <w:t>Ainadamar</w:t>
      </w:r>
      <w:r w:rsidRPr="008B516C">
        <w:rPr>
          <w:rFonts w:eastAsia="Arial"/>
          <w:szCs w:val="22"/>
        </w:rPr>
        <w:t xml:space="preserve"> and the Company premiere of Puccini’s </w:t>
      </w:r>
      <w:r w:rsidRPr="008B516C">
        <w:rPr>
          <w:rFonts w:eastAsia="Arial"/>
          <w:i/>
          <w:szCs w:val="22"/>
        </w:rPr>
        <w:t>Il trittico</w:t>
      </w:r>
      <w:r w:rsidRPr="008B516C">
        <w:rPr>
          <w:rFonts w:eastAsia="Arial"/>
          <w:szCs w:val="22"/>
        </w:rPr>
        <w:t xml:space="preserve">. </w:t>
      </w:r>
    </w:p>
    <w:p w:rsidR="00422E47" w:rsidRPr="00FC544C" w:rsidRDefault="00422E47" w:rsidP="00422E47">
      <w:pPr>
        <w:spacing w:before="100" w:after="220" w:line="360" w:lineRule="auto"/>
        <w:rPr>
          <w:rFonts w:eastAsia="Arial"/>
          <w:szCs w:val="22"/>
        </w:rPr>
      </w:pPr>
      <w:r w:rsidRPr="00FC544C">
        <w:rPr>
          <w:rFonts w:eastAsia="Arial"/>
          <w:color w:val="000000"/>
          <w:szCs w:val="22"/>
        </w:rPr>
        <w:t xml:space="preserve">The Company tours extensively across Scotland to ensure performances are within reach of as many of the country’s dispersed population as possible. This is one of the most extensive touring programmes of any European opera company and a much-valued contribution to Scotland’s cultural and artistic life, particularly in remote and island communities. </w:t>
      </w:r>
    </w:p>
    <w:p w:rsidR="00422E47" w:rsidRPr="00FC544C" w:rsidRDefault="00422E47" w:rsidP="00422E47">
      <w:pPr>
        <w:spacing w:before="100" w:after="220" w:line="360" w:lineRule="auto"/>
        <w:rPr>
          <w:rFonts w:eastAsia="Arial"/>
          <w:szCs w:val="22"/>
        </w:rPr>
      </w:pPr>
      <w:r w:rsidRPr="00FC544C">
        <w:rPr>
          <w:rFonts w:eastAsia="Arial"/>
          <w:color w:val="000000"/>
          <w:szCs w:val="22"/>
        </w:rPr>
        <w:t xml:space="preserve">The Company’s Education &amp; Outreach programme, the oldest in Europe, includes an annual in-person and digital Primary Schools Tour, bringing children the opportunity to perform their own specially commissioned piece alongside professional singers. Around 120 schools and 9,000 pupils take part each year. Scottish </w:t>
      </w:r>
      <w:r w:rsidRPr="00FC544C">
        <w:rPr>
          <w:rFonts w:eastAsia="Arial"/>
          <w:color w:val="000000"/>
          <w:szCs w:val="22"/>
        </w:rPr>
        <w:lastRenderedPageBreak/>
        <w:t xml:space="preserve">Opera aims to be inclusive and affordable through availability of free and cheap tickets, as well as performances offering audio description and specially-devised shorter Access performances. </w:t>
      </w:r>
    </w:p>
    <w:p w:rsidR="00422E47" w:rsidRPr="00FC544C" w:rsidRDefault="00422E47" w:rsidP="00422E47">
      <w:pPr>
        <w:spacing w:before="100" w:after="100" w:line="360" w:lineRule="auto"/>
        <w:contextualSpacing/>
        <w:rPr>
          <w:rFonts w:eastAsia="Arial"/>
          <w:szCs w:val="22"/>
        </w:rPr>
      </w:pPr>
      <w:r w:rsidRPr="00FC544C">
        <w:rPr>
          <w:rFonts w:eastAsia="Arial"/>
          <w:szCs w:val="22"/>
        </w:rPr>
        <w:t xml:space="preserve">Scottish Opera is committed to making opera for all, presenting opera at the highest possible standards in theatres across the country, outdoors on tour, and digital audiences around the world. The Company’s 2021 production of </w:t>
      </w:r>
      <w:r w:rsidRPr="00FC544C">
        <w:rPr>
          <w:rFonts w:eastAsia="Arial"/>
          <w:i/>
          <w:szCs w:val="22"/>
        </w:rPr>
        <w:t>The Gondoliers</w:t>
      </w:r>
      <w:r w:rsidRPr="00FC544C">
        <w:rPr>
          <w:rFonts w:eastAsia="Arial"/>
          <w:szCs w:val="22"/>
        </w:rPr>
        <w:t xml:space="preserve">, filmed live at Festival Theatre Edinburgh, is available on BBC iPlayer and OperaVision. Scottish Opera’s On Screen productions are available to watch at </w:t>
      </w:r>
      <w:hyperlink r:id="rId7">
        <w:r w:rsidRPr="00FC544C">
          <w:rPr>
            <w:rFonts w:eastAsia="Arial"/>
            <w:color w:val="0000FF"/>
            <w:szCs w:val="22"/>
            <w:u w:val="single"/>
          </w:rPr>
          <w:t>www.scottishopera.org.uk/what-s-on/opera-on-screen</w:t>
        </w:r>
      </w:hyperlink>
      <w:r w:rsidRPr="00FC544C">
        <w:rPr>
          <w:rFonts w:eastAsia="Arial"/>
          <w:szCs w:val="22"/>
        </w:rPr>
        <w:t xml:space="preserve">. The collection includes Donizetti’s </w:t>
      </w:r>
      <w:r w:rsidRPr="00FC544C">
        <w:rPr>
          <w:rFonts w:eastAsia="Arial"/>
          <w:i/>
          <w:szCs w:val="22"/>
        </w:rPr>
        <w:t>L’elisir d’amore</w:t>
      </w:r>
      <w:r w:rsidRPr="00FC544C">
        <w:rPr>
          <w:rFonts w:eastAsia="Arial"/>
          <w:szCs w:val="22"/>
        </w:rPr>
        <w:t xml:space="preserve">, Humperdinck’s </w:t>
      </w:r>
      <w:r w:rsidRPr="00FC544C">
        <w:rPr>
          <w:rFonts w:eastAsia="Arial"/>
          <w:i/>
          <w:szCs w:val="22"/>
        </w:rPr>
        <w:t>Hansel and Gretel</w:t>
      </w:r>
      <w:r w:rsidRPr="00FC544C">
        <w:rPr>
          <w:rFonts w:eastAsia="Arial"/>
          <w:szCs w:val="22"/>
        </w:rPr>
        <w:t xml:space="preserve">, Mozart’s </w:t>
      </w:r>
      <w:r w:rsidRPr="00FC544C">
        <w:rPr>
          <w:rFonts w:eastAsia="Arial"/>
          <w:i/>
          <w:szCs w:val="22"/>
        </w:rPr>
        <w:t>Così fan tutte</w:t>
      </w:r>
      <w:r w:rsidRPr="00FC544C">
        <w:rPr>
          <w:rFonts w:eastAsia="Arial"/>
          <w:szCs w:val="22"/>
        </w:rPr>
        <w:t xml:space="preserve">, Menotti’s </w:t>
      </w:r>
      <w:r w:rsidRPr="00FC544C">
        <w:rPr>
          <w:rFonts w:eastAsia="Arial"/>
          <w:i/>
          <w:szCs w:val="22"/>
        </w:rPr>
        <w:t>The Telephone</w:t>
      </w:r>
      <w:r w:rsidRPr="00FC544C">
        <w:rPr>
          <w:rFonts w:eastAsia="Arial"/>
          <w:szCs w:val="22"/>
        </w:rPr>
        <w:t xml:space="preserve">, </w:t>
      </w:r>
      <w:r w:rsidRPr="00FC544C">
        <w:rPr>
          <w:rFonts w:eastAsia="Arial"/>
          <w:i/>
          <w:szCs w:val="22"/>
        </w:rPr>
        <w:t>The Diary of One Who Disappeared</w:t>
      </w:r>
      <w:r w:rsidRPr="00FC544C">
        <w:rPr>
          <w:rFonts w:eastAsia="Arial"/>
          <w:szCs w:val="22"/>
        </w:rPr>
        <w:t xml:space="preserve">, </w:t>
      </w:r>
      <w:r w:rsidRPr="00FC544C">
        <w:rPr>
          <w:rFonts w:eastAsia="Arial"/>
          <w:i/>
          <w:szCs w:val="22"/>
        </w:rPr>
        <w:t>Mister MacNeep Has Lost His Sheep</w:t>
      </w:r>
      <w:r w:rsidRPr="00FC544C">
        <w:rPr>
          <w:rFonts w:eastAsia="Arial"/>
          <w:szCs w:val="22"/>
        </w:rPr>
        <w:t xml:space="preserve">, and Samuel Bordoli and Jenni Fagan’s </w:t>
      </w:r>
      <w:r w:rsidRPr="00FC544C">
        <w:rPr>
          <w:rFonts w:eastAsia="Arial"/>
          <w:i/>
          <w:szCs w:val="22"/>
        </w:rPr>
        <w:t>The Narcissistic Fish</w:t>
      </w:r>
      <w:r w:rsidRPr="00FC544C">
        <w:rPr>
          <w:rFonts w:eastAsia="Arial"/>
          <w:szCs w:val="22"/>
        </w:rPr>
        <w:t xml:space="preserve">. </w:t>
      </w:r>
    </w:p>
    <w:p w:rsidR="00422E47" w:rsidRPr="00FC544C" w:rsidRDefault="00422E47" w:rsidP="00422E47">
      <w:pPr>
        <w:spacing w:before="100" w:after="100" w:line="360" w:lineRule="auto"/>
        <w:contextualSpacing/>
        <w:rPr>
          <w:rFonts w:eastAsia="Arial"/>
          <w:szCs w:val="22"/>
        </w:rPr>
      </w:pPr>
    </w:p>
    <w:p w:rsidR="00422E47" w:rsidRPr="00FC544C" w:rsidRDefault="00422E47" w:rsidP="00422E47">
      <w:pPr>
        <w:spacing w:line="360" w:lineRule="auto"/>
        <w:contextualSpacing/>
        <w:rPr>
          <w:szCs w:val="22"/>
        </w:rPr>
      </w:pPr>
      <w:r w:rsidRPr="00FC544C">
        <w:rPr>
          <w:szCs w:val="22"/>
        </w:rPr>
        <w:t>Renowned for their flexibility and craftsmanship, Scottish Opera productions are frequently presented by opera houses across the globe. Two of our 60th Anniversary productions have been presented by co-producer Welsh National Opera: Osvaldo Golijov’s </w:t>
      </w:r>
      <w:r w:rsidRPr="00FC544C">
        <w:rPr>
          <w:i/>
          <w:iCs/>
          <w:szCs w:val="22"/>
        </w:rPr>
        <w:t>Ainadamar</w:t>
      </w:r>
      <w:r>
        <w:rPr>
          <w:szCs w:val="22"/>
        </w:rPr>
        <w:t xml:space="preserve"> was</w:t>
      </w:r>
      <w:r w:rsidRPr="00FC544C">
        <w:rPr>
          <w:szCs w:val="22"/>
        </w:rPr>
        <w:t xml:space="preserve"> in Cardiff, Llandudno, Bristol, Plymouth, Birmingham, Milton Keynes and Southampton from September to November 2023. Puccini’s </w:t>
      </w:r>
      <w:r w:rsidRPr="00FC544C">
        <w:rPr>
          <w:i/>
          <w:iCs/>
          <w:szCs w:val="22"/>
        </w:rPr>
        <w:t xml:space="preserve">Il </w:t>
      </w:r>
      <w:proofErr w:type="spellStart"/>
      <w:r w:rsidRPr="00FC544C">
        <w:rPr>
          <w:i/>
          <w:iCs/>
          <w:szCs w:val="22"/>
        </w:rPr>
        <w:t>trittico</w:t>
      </w:r>
      <w:proofErr w:type="spellEnd"/>
      <w:r w:rsidR="00AF1BF8">
        <w:rPr>
          <w:szCs w:val="22"/>
        </w:rPr>
        <w:t xml:space="preserve"> was performed </w:t>
      </w:r>
      <w:bookmarkStart w:id="3" w:name="_GoBack"/>
      <w:bookmarkEnd w:id="3"/>
      <w:r>
        <w:rPr>
          <w:szCs w:val="22"/>
        </w:rPr>
        <w:t xml:space="preserve">in Cardiff in </w:t>
      </w:r>
      <w:r w:rsidRPr="00FC544C">
        <w:rPr>
          <w:szCs w:val="22"/>
        </w:rPr>
        <w:t>October 2024.</w:t>
      </w:r>
    </w:p>
    <w:p w:rsidR="00422E47" w:rsidRPr="00FC544C" w:rsidRDefault="00422E47" w:rsidP="00422E47">
      <w:pPr>
        <w:spacing w:line="360" w:lineRule="auto"/>
        <w:contextualSpacing/>
        <w:rPr>
          <w:szCs w:val="22"/>
        </w:rPr>
      </w:pPr>
    </w:p>
    <w:p w:rsidR="00422E47" w:rsidRPr="00FC544C" w:rsidRDefault="00422E47" w:rsidP="00422E47">
      <w:pPr>
        <w:spacing w:before="240" w:line="360" w:lineRule="auto"/>
        <w:contextualSpacing/>
        <w:rPr>
          <w:szCs w:val="22"/>
        </w:rPr>
      </w:pPr>
      <w:r w:rsidRPr="00FC544C">
        <w:rPr>
          <w:szCs w:val="22"/>
        </w:rPr>
        <w:t xml:space="preserve">Following on from a run at the Opera Comique in Paris, Detroit Opera performed our 2019 production of Missy Mazzoli’s </w:t>
      </w:r>
      <w:r w:rsidRPr="00FC544C">
        <w:rPr>
          <w:i/>
          <w:iCs/>
          <w:szCs w:val="22"/>
        </w:rPr>
        <w:t>Breaking the Waves</w:t>
      </w:r>
      <w:r>
        <w:rPr>
          <w:szCs w:val="22"/>
        </w:rPr>
        <w:t xml:space="preserve"> in April 2024. It</w:t>
      </w:r>
      <w:r w:rsidRPr="00FC544C">
        <w:rPr>
          <w:szCs w:val="22"/>
        </w:rPr>
        <w:t xml:space="preserve"> just performed </w:t>
      </w:r>
      <w:r w:rsidRPr="00FC544C">
        <w:rPr>
          <w:i/>
          <w:iCs/>
          <w:szCs w:val="22"/>
        </w:rPr>
        <w:t xml:space="preserve">Ainadamar, </w:t>
      </w:r>
      <w:r w:rsidRPr="00FC544C">
        <w:rPr>
          <w:iCs/>
          <w:szCs w:val="22"/>
        </w:rPr>
        <w:t xml:space="preserve">which is also being presented by The Metropolitan Opera in New York this autumn. </w:t>
      </w:r>
      <w:r w:rsidRPr="00FC544C">
        <w:rPr>
          <w:szCs w:val="22"/>
        </w:rPr>
        <w:t xml:space="preserve">In spring 2025, </w:t>
      </w:r>
      <w:r w:rsidRPr="00FC544C">
        <w:rPr>
          <w:i/>
          <w:szCs w:val="22"/>
        </w:rPr>
        <w:t>Breaking the Waves</w:t>
      </w:r>
      <w:r w:rsidRPr="00FC544C">
        <w:rPr>
          <w:szCs w:val="22"/>
        </w:rPr>
        <w:t xml:space="preserve"> opens at Houston Grand Opera in a co-production of Houston Grand Opera, Opera Ventures, Scottish Opera, Théâtre National de l’Opéra Comique, and Adelaide Festival that began life in Scotland. </w:t>
      </w:r>
    </w:p>
    <w:p w:rsidR="00422E47" w:rsidRPr="00FC544C" w:rsidRDefault="00422E47" w:rsidP="00422E47">
      <w:pPr>
        <w:spacing w:before="240" w:line="360" w:lineRule="auto"/>
        <w:contextualSpacing/>
        <w:rPr>
          <w:szCs w:val="22"/>
        </w:rPr>
      </w:pPr>
    </w:p>
    <w:p w:rsidR="00422E47" w:rsidRPr="00FC544C" w:rsidRDefault="00422E47" w:rsidP="00422E47">
      <w:pPr>
        <w:spacing w:before="240" w:line="360" w:lineRule="auto"/>
        <w:contextualSpacing/>
        <w:rPr>
          <w:szCs w:val="22"/>
        </w:rPr>
      </w:pPr>
      <w:r w:rsidRPr="00FC544C">
        <w:rPr>
          <w:szCs w:val="22"/>
        </w:rPr>
        <w:t xml:space="preserve">In addition, our 2014 production of Donizetti’s </w:t>
      </w:r>
      <w:r w:rsidRPr="00FC544C">
        <w:rPr>
          <w:i/>
          <w:iCs/>
          <w:szCs w:val="22"/>
        </w:rPr>
        <w:t>Don Pasquale</w:t>
      </w:r>
      <w:r w:rsidRPr="00FC544C">
        <w:rPr>
          <w:szCs w:val="22"/>
        </w:rPr>
        <w:t xml:space="preserve"> was performed twice in Canada: at Vancouver Opera in February 2024, and at Canadian Opera Company in Toronto in April and May 2024.</w:t>
      </w:r>
    </w:p>
    <w:p w:rsidR="00422E47" w:rsidRPr="009D03C9" w:rsidRDefault="00422E47" w:rsidP="00422E47">
      <w:pPr>
        <w:spacing w:line="360" w:lineRule="auto"/>
        <w:jc w:val="both"/>
        <w:rPr>
          <w:rFonts w:eastAsia="Arial"/>
          <w:color w:val="000000"/>
          <w:szCs w:val="22"/>
        </w:rPr>
      </w:pPr>
    </w:p>
    <w:p w:rsidR="00FF1728" w:rsidRDefault="00FF1728" w:rsidP="00FF1728">
      <w:pPr>
        <w:spacing w:line="360" w:lineRule="auto"/>
        <w:rPr>
          <w:rFonts w:eastAsia="Arial"/>
          <w:b/>
          <w:color w:val="000000"/>
        </w:rPr>
      </w:pPr>
      <w:r>
        <w:rPr>
          <w:rFonts w:eastAsia="Arial"/>
          <w:b/>
          <w:color w:val="000000"/>
        </w:rPr>
        <w:t>For additional press details please contact:</w:t>
      </w:r>
    </w:p>
    <w:p w:rsidR="00FF1728" w:rsidRPr="00FF1728" w:rsidRDefault="00FF1728" w:rsidP="00FF1728">
      <w:pPr>
        <w:spacing w:line="360" w:lineRule="auto"/>
        <w:rPr>
          <w:rFonts w:eastAsia="Arial"/>
          <w:b/>
          <w:color w:val="000000"/>
        </w:rPr>
      </w:pPr>
      <w:r>
        <w:rPr>
          <w:rFonts w:eastAsia="Arial"/>
          <w:color w:val="000000"/>
        </w:rPr>
        <w:t>Emily Henderson, Press Manager, 0141 242 0511,</w:t>
      </w:r>
      <w:r w:rsidR="007F3BD3">
        <w:rPr>
          <w:rFonts w:eastAsia="Arial"/>
          <w:color w:val="000000"/>
        </w:rPr>
        <w:t xml:space="preserve"> </w:t>
      </w:r>
      <w:hyperlink r:id="rId8">
        <w:r>
          <w:rPr>
            <w:rFonts w:eastAsia="Arial"/>
            <w:u w:val="single"/>
          </w:rPr>
          <w:t>emily.henderson@scottishopera.org.uk</w:t>
        </w:r>
      </w:hyperlink>
      <w:r>
        <w:rPr>
          <w:rFonts w:eastAsia="Arial"/>
        </w:rPr>
        <w:t xml:space="preserve">   </w:t>
      </w:r>
    </w:p>
    <w:p w:rsidR="00FF1728" w:rsidRDefault="00FF1728" w:rsidP="00FF1728">
      <w:pPr>
        <w:spacing w:line="360" w:lineRule="auto"/>
        <w:jc w:val="both"/>
        <w:rPr>
          <w:rFonts w:eastAsia="Arial"/>
          <w:color w:val="000000"/>
        </w:rPr>
      </w:pPr>
    </w:p>
    <w:p w:rsidR="00FF1728" w:rsidRDefault="00FF1728" w:rsidP="00FF1728">
      <w:pPr>
        <w:spacing w:line="360" w:lineRule="auto"/>
        <w:jc w:val="both"/>
        <w:rPr>
          <w:rFonts w:eastAsia="Arial"/>
          <w:color w:val="000000"/>
        </w:rPr>
      </w:pPr>
      <w:r>
        <w:rPr>
          <w:rFonts w:eastAsia="Arial"/>
          <w:color w:val="000000"/>
        </w:rPr>
        <w:t>Scottish Opera is supported by the Scottish Government.</w:t>
      </w:r>
    </w:p>
    <w:p w:rsidR="00FF1728" w:rsidRPr="00D74B08" w:rsidRDefault="00FF1728" w:rsidP="00FF1728">
      <w:pPr>
        <w:pStyle w:val="NormalWeb"/>
        <w:spacing w:line="360" w:lineRule="auto"/>
      </w:pPr>
      <w:r>
        <w:rPr>
          <w:rFonts w:ascii="Arial" w:hAnsi="Arial" w:cs="Arial"/>
          <w:noProof/>
          <w:sz w:val="20"/>
          <w:szCs w:val="20"/>
          <w:lang w:val="en-GB" w:eastAsia="en-GB"/>
        </w:rPr>
        <w:drawing>
          <wp:inline distT="0" distB="0" distL="0" distR="0" wp14:anchorId="230E0D97" wp14:editId="6D2C2528">
            <wp:extent cx="2743200" cy="464820"/>
            <wp:effectExtent l="0" t="0" r="0" b="0"/>
            <wp:docPr id="2" name="Picture 2" descr="http://sentpressrelease.com/pressrelease/image/111220/TmV3IFNjb3R0aXNoIEdvdmVybm1lbnQgTG9nby5wb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tpressrelease.com/pressrelease/image/111220/TmV3IFNjb3R0aXNoIEdvdmVybm1lbnQgTG9nby5wbmc="/>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0" cy="464820"/>
                    </a:xfrm>
                    <a:prstGeom prst="rect">
                      <a:avLst/>
                    </a:prstGeom>
                    <a:noFill/>
                    <a:ln>
                      <a:noFill/>
                    </a:ln>
                  </pic:spPr>
                </pic:pic>
              </a:graphicData>
            </a:graphic>
          </wp:inline>
        </w:drawing>
      </w:r>
      <w:r>
        <w:t> </w:t>
      </w:r>
    </w:p>
    <w:p w:rsidR="00B27A79" w:rsidRDefault="00B27A79" w:rsidP="00AB4B5E">
      <w:pPr>
        <w:rPr>
          <w:sz w:val="20"/>
        </w:rPr>
      </w:pPr>
    </w:p>
    <w:sectPr w:rsidR="00B27A79">
      <w:pgSz w:w="11906" w:h="16838"/>
      <w:pgMar w:top="567" w:right="567" w:bottom="851" w:left="851"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InterFace Light">
    <w:altName w:val="InterFace Light"/>
    <w:charset w:val="00"/>
    <w:family w:val="auto"/>
    <w:pitch w:val="default"/>
  </w:font>
  <w:font w:name=".AppleSystemUIFon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65141"/>
    <w:multiLevelType w:val="hybridMultilevel"/>
    <w:tmpl w:val="A48ACB92"/>
    <w:lvl w:ilvl="0" w:tplc="04090001">
      <w:start w:val="1"/>
      <w:numFmt w:val="bullet"/>
      <w:lvlText w:val=""/>
      <w:lvlJc w:val="left"/>
      <w:pPr>
        <w:tabs>
          <w:tab w:val="num" w:pos="720"/>
        </w:tabs>
        <w:ind w:left="720" w:hanging="360"/>
      </w:pPr>
      <w:rPr>
        <w:rFonts w:ascii="Symbol" w:hAnsi="Symbol" w:hint="default"/>
      </w:rPr>
    </w:lvl>
    <w:lvl w:ilvl="1" w:tplc="19FACD06">
      <w:start w:val="21"/>
      <w:numFmt w:val="bullet"/>
      <w:lvlText w:val="-"/>
      <w:lvlJc w:val="left"/>
      <w:pPr>
        <w:tabs>
          <w:tab w:val="num" w:pos="1440"/>
        </w:tabs>
        <w:ind w:left="1440" w:hanging="360"/>
      </w:pPr>
      <w:rPr>
        <w:rFonts w:ascii="Times New Roman" w:eastAsia="Arial Unicode MS" w:hAnsi="Times New Roman" w:cs="Times New Roman" w:hint="default"/>
        <w:b/>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0F3C54"/>
    <w:multiLevelType w:val="hybridMultilevel"/>
    <w:tmpl w:val="4EC2E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575B42"/>
    <w:multiLevelType w:val="hybridMultilevel"/>
    <w:tmpl w:val="89144266"/>
    <w:lvl w:ilvl="0" w:tplc="BA922CAA">
      <w:start w:val="1"/>
      <w:numFmt w:val="bullet"/>
      <w:lvlText w:val=""/>
      <w:lvlJc w:val="left"/>
      <w:pPr>
        <w:tabs>
          <w:tab w:val="num" w:pos="720"/>
        </w:tabs>
        <w:ind w:left="720" w:hanging="360"/>
      </w:pPr>
      <w:rPr>
        <w:rFonts w:ascii="Symbol" w:hAnsi="Symbol" w:hint="default"/>
        <w:sz w:val="20"/>
      </w:rPr>
    </w:lvl>
    <w:lvl w:ilvl="1" w:tplc="E6F4AD24" w:tentative="1">
      <w:start w:val="1"/>
      <w:numFmt w:val="bullet"/>
      <w:lvlText w:val="o"/>
      <w:lvlJc w:val="left"/>
      <w:pPr>
        <w:tabs>
          <w:tab w:val="num" w:pos="1440"/>
        </w:tabs>
        <w:ind w:left="1440" w:hanging="360"/>
      </w:pPr>
      <w:rPr>
        <w:rFonts w:ascii="Courier New" w:hAnsi="Courier New" w:hint="default"/>
        <w:sz w:val="20"/>
      </w:rPr>
    </w:lvl>
    <w:lvl w:ilvl="2" w:tplc="B322B9F0" w:tentative="1">
      <w:start w:val="1"/>
      <w:numFmt w:val="bullet"/>
      <w:lvlText w:val=""/>
      <w:lvlJc w:val="left"/>
      <w:pPr>
        <w:tabs>
          <w:tab w:val="num" w:pos="2160"/>
        </w:tabs>
        <w:ind w:left="2160" w:hanging="360"/>
      </w:pPr>
      <w:rPr>
        <w:rFonts w:ascii="Wingdings" w:hAnsi="Wingdings" w:hint="default"/>
        <w:sz w:val="20"/>
      </w:rPr>
    </w:lvl>
    <w:lvl w:ilvl="3" w:tplc="D7D21D2C" w:tentative="1">
      <w:start w:val="1"/>
      <w:numFmt w:val="bullet"/>
      <w:lvlText w:val=""/>
      <w:lvlJc w:val="left"/>
      <w:pPr>
        <w:tabs>
          <w:tab w:val="num" w:pos="2880"/>
        </w:tabs>
        <w:ind w:left="2880" w:hanging="360"/>
      </w:pPr>
      <w:rPr>
        <w:rFonts w:ascii="Wingdings" w:hAnsi="Wingdings" w:hint="default"/>
        <w:sz w:val="20"/>
      </w:rPr>
    </w:lvl>
    <w:lvl w:ilvl="4" w:tplc="98A45CF6" w:tentative="1">
      <w:start w:val="1"/>
      <w:numFmt w:val="bullet"/>
      <w:lvlText w:val=""/>
      <w:lvlJc w:val="left"/>
      <w:pPr>
        <w:tabs>
          <w:tab w:val="num" w:pos="3600"/>
        </w:tabs>
        <w:ind w:left="3600" w:hanging="360"/>
      </w:pPr>
      <w:rPr>
        <w:rFonts w:ascii="Wingdings" w:hAnsi="Wingdings" w:hint="default"/>
        <w:sz w:val="20"/>
      </w:rPr>
    </w:lvl>
    <w:lvl w:ilvl="5" w:tplc="DE0861F6" w:tentative="1">
      <w:start w:val="1"/>
      <w:numFmt w:val="bullet"/>
      <w:lvlText w:val=""/>
      <w:lvlJc w:val="left"/>
      <w:pPr>
        <w:tabs>
          <w:tab w:val="num" w:pos="4320"/>
        </w:tabs>
        <w:ind w:left="4320" w:hanging="360"/>
      </w:pPr>
      <w:rPr>
        <w:rFonts w:ascii="Wingdings" w:hAnsi="Wingdings" w:hint="default"/>
        <w:sz w:val="20"/>
      </w:rPr>
    </w:lvl>
    <w:lvl w:ilvl="6" w:tplc="7A9E7C2E" w:tentative="1">
      <w:start w:val="1"/>
      <w:numFmt w:val="bullet"/>
      <w:lvlText w:val=""/>
      <w:lvlJc w:val="left"/>
      <w:pPr>
        <w:tabs>
          <w:tab w:val="num" w:pos="5040"/>
        </w:tabs>
        <w:ind w:left="5040" w:hanging="360"/>
      </w:pPr>
      <w:rPr>
        <w:rFonts w:ascii="Wingdings" w:hAnsi="Wingdings" w:hint="default"/>
        <w:sz w:val="20"/>
      </w:rPr>
    </w:lvl>
    <w:lvl w:ilvl="7" w:tplc="88DCDF18" w:tentative="1">
      <w:start w:val="1"/>
      <w:numFmt w:val="bullet"/>
      <w:lvlText w:val=""/>
      <w:lvlJc w:val="left"/>
      <w:pPr>
        <w:tabs>
          <w:tab w:val="num" w:pos="5760"/>
        </w:tabs>
        <w:ind w:left="5760" w:hanging="360"/>
      </w:pPr>
      <w:rPr>
        <w:rFonts w:ascii="Wingdings" w:hAnsi="Wingdings" w:hint="default"/>
        <w:sz w:val="20"/>
      </w:rPr>
    </w:lvl>
    <w:lvl w:ilvl="8" w:tplc="43301ADC"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2F1041"/>
    <w:multiLevelType w:val="hybridMultilevel"/>
    <w:tmpl w:val="70AABB4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99C63CB"/>
    <w:multiLevelType w:val="multilevel"/>
    <w:tmpl w:val="4FDC3B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7635B8"/>
    <w:multiLevelType w:val="hybridMultilevel"/>
    <w:tmpl w:val="A48ACB9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B4E5D7E"/>
    <w:multiLevelType w:val="hybridMultilevel"/>
    <w:tmpl w:val="322E7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463994"/>
    <w:multiLevelType w:val="hybridMultilevel"/>
    <w:tmpl w:val="2ECC9B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5"/>
  </w:num>
  <w:num w:numId="3">
    <w:abstractNumId w:val="2"/>
  </w:num>
  <w:num w:numId="4">
    <w:abstractNumId w:val="7"/>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6"/>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131078" w:nlCheck="1" w:checkStyle="0"/>
  <w:activeWritingStyle w:appName="MSWord" w:lang="en-US" w:vendorID="64" w:dllVersion="131078" w:nlCheck="1" w:checkStyle="0"/>
  <w:proofState w:spelling="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A79"/>
    <w:rsid w:val="00005B72"/>
    <w:rsid w:val="00010FA5"/>
    <w:rsid w:val="00014BE4"/>
    <w:rsid w:val="00023CA4"/>
    <w:rsid w:val="00024BFD"/>
    <w:rsid w:val="00027C62"/>
    <w:rsid w:val="00031837"/>
    <w:rsid w:val="00036746"/>
    <w:rsid w:val="0003762C"/>
    <w:rsid w:val="00041119"/>
    <w:rsid w:val="0004197E"/>
    <w:rsid w:val="00044CD4"/>
    <w:rsid w:val="0004520D"/>
    <w:rsid w:val="0005170A"/>
    <w:rsid w:val="00051751"/>
    <w:rsid w:val="00055276"/>
    <w:rsid w:val="00064DFA"/>
    <w:rsid w:val="0006501F"/>
    <w:rsid w:val="00066374"/>
    <w:rsid w:val="0006748A"/>
    <w:rsid w:val="000741BF"/>
    <w:rsid w:val="0007596B"/>
    <w:rsid w:val="000772BE"/>
    <w:rsid w:val="000844EF"/>
    <w:rsid w:val="00084AAE"/>
    <w:rsid w:val="0008534F"/>
    <w:rsid w:val="000856C4"/>
    <w:rsid w:val="0008572C"/>
    <w:rsid w:val="00086722"/>
    <w:rsid w:val="000913BB"/>
    <w:rsid w:val="000A37DA"/>
    <w:rsid w:val="000A747B"/>
    <w:rsid w:val="000B1F76"/>
    <w:rsid w:val="000D4AFF"/>
    <w:rsid w:val="000D5E3A"/>
    <w:rsid w:val="000E7478"/>
    <w:rsid w:val="000F446D"/>
    <w:rsid w:val="00100C9B"/>
    <w:rsid w:val="00101C73"/>
    <w:rsid w:val="00101E91"/>
    <w:rsid w:val="001041C8"/>
    <w:rsid w:val="001057D4"/>
    <w:rsid w:val="00106254"/>
    <w:rsid w:val="00107C39"/>
    <w:rsid w:val="00117ED1"/>
    <w:rsid w:val="001200F7"/>
    <w:rsid w:val="00127599"/>
    <w:rsid w:val="00131BF3"/>
    <w:rsid w:val="0014041E"/>
    <w:rsid w:val="0014114D"/>
    <w:rsid w:val="00152315"/>
    <w:rsid w:val="00154E67"/>
    <w:rsid w:val="00156E01"/>
    <w:rsid w:val="00165853"/>
    <w:rsid w:val="00190BDC"/>
    <w:rsid w:val="0019486B"/>
    <w:rsid w:val="00197EB0"/>
    <w:rsid w:val="001A4944"/>
    <w:rsid w:val="001A5A98"/>
    <w:rsid w:val="001A6C5D"/>
    <w:rsid w:val="001A6F42"/>
    <w:rsid w:val="001B0D70"/>
    <w:rsid w:val="001B1F5E"/>
    <w:rsid w:val="001B63C8"/>
    <w:rsid w:val="001C5A91"/>
    <w:rsid w:val="001C5B0E"/>
    <w:rsid w:val="001C6815"/>
    <w:rsid w:val="001D3DAA"/>
    <w:rsid w:val="001D7C9B"/>
    <w:rsid w:val="001E3B69"/>
    <w:rsid w:val="001E4E20"/>
    <w:rsid w:val="001E7AE7"/>
    <w:rsid w:val="001F15AA"/>
    <w:rsid w:val="001F4EE3"/>
    <w:rsid w:val="00200028"/>
    <w:rsid w:val="0020291D"/>
    <w:rsid w:val="0022276D"/>
    <w:rsid w:val="00226FF4"/>
    <w:rsid w:val="0023137D"/>
    <w:rsid w:val="00234ADD"/>
    <w:rsid w:val="00235716"/>
    <w:rsid w:val="00242D36"/>
    <w:rsid w:val="002434D5"/>
    <w:rsid w:val="00250317"/>
    <w:rsid w:val="002509A8"/>
    <w:rsid w:val="00254B66"/>
    <w:rsid w:val="00256A03"/>
    <w:rsid w:val="00273AAB"/>
    <w:rsid w:val="002759B4"/>
    <w:rsid w:val="00282EE5"/>
    <w:rsid w:val="00286985"/>
    <w:rsid w:val="00287AE2"/>
    <w:rsid w:val="00295A0E"/>
    <w:rsid w:val="00295C96"/>
    <w:rsid w:val="002A0B75"/>
    <w:rsid w:val="002A28C4"/>
    <w:rsid w:val="002A4714"/>
    <w:rsid w:val="002A5396"/>
    <w:rsid w:val="002A60A6"/>
    <w:rsid w:val="002B56CA"/>
    <w:rsid w:val="002B5E63"/>
    <w:rsid w:val="002C2B8D"/>
    <w:rsid w:val="002C6A0C"/>
    <w:rsid w:val="002D2881"/>
    <w:rsid w:val="002E4A85"/>
    <w:rsid w:val="002F0542"/>
    <w:rsid w:val="002F4C8D"/>
    <w:rsid w:val="00302DBB"/>
    <w:rsid w:val="00307D6E"/>
    <w:rsid w:val="003151E2"/>
    <w:rsid w:val="00315C32"/>
    <w:rsid w:val="00316D11"/>
    <w:rsid w:val="003276EE"/>
    <w:rsid w:val="003339AD"/>
    <w:rsid w:val="00341089"/>
    <w:rsid w:val="00345F85"/>
    <w:rsid w:val="00352CA0"/>
    <w:rsid w:val="00360846"/>
    <w:rsid w:val="003660C7"/>
    <w:rsid w:val="00394A77"/>
    <w:rsid w:val="0039567D"/>
    <w:rsid w:val="003B0F11"/>
    <w:rsid w:val="003B443D"/>
    <w:rsid w:val="003B7524"/>
    <w:rsid w:val="003C194C"/>
    <w:rsid w:val="003C31E2"/>
    <w:rsid w:val="003C400B"/>
    <w:rsid w:val="003D478A"/>
    <w:rsid w:val="003D47C9"/>
    <w:rsid w:val="003E5386"/>
    <w:rsid w:val="003E6AD6"/>
    <w:rsid w:val="00400737"/>
    <w:rsid w:val="00406834"/>
    <w:rsid w:val="00407132"/>
    <w:rsid w:val="00411FAD"/>
    <w:rsid w:val="00414807"/>
    <w:rsid w:val="004216D7"/>
    <w:rsid w:val="00421EFE"/>
    <w:rsid w:val="00422E47"/>
    <w:rsid w:val="00454878"/>
    <w:rsid w:val="004563BC"/>
    <w:rsid w:val="0046071C"/>
    <w:rsid w:val="00460914"/>
    <w:rsid w:val="00460D4B"/>
    <w:rsid w:val="00462391"/>
    <w:rsid w:val="00463E26"/>
    <w:rsid w:val="0046662D"/>
    <w:rsid w:val="00467774"/>
    <w:rsid w:val="004677A6"/>
    <w:rsid w:val="00472FAD"/>
    <w:rsid w:val="00473C05"/>
    <w:rsid w:val="00481D55"/>
    <w:rsid w:val="00487131"/>
    <w:rsid w:val="004B417F"/>
    <w:rsid w:val="004C1A6F"/>
    <w:rsid w:val="004D5859"/>
    <w:rsid w:val="004D5A91"/>
    <w:rsid w:val="004D5FB4"/>
    <w:rsid w:val="004F092D"/>
    <w:rsid w:val="004F4257"/>
    <w:rsid w:val="004F4593"/>
    <w:rsid w:val="004F4BCF"/>
    <w:rsid w:val="004F68C0"/>
    <w:rsid w:val="005009AB"/>
    <w:rsid w:val="0050622B"/>
    <w:rsid w:val="005110C0"/>
    <w:rsid w:val="0051662A"/>
    <w:rsid w:val="00517824"/>
    <w:rsid w:val="00523931"/>
    <w:rsid w:val="005246C8"/>
    <w:rsid w:val="00525E66"/>
    <w:rsid w:val="00531F32"/>
    <w:rsid w:val="00532680"/>
    <w:rsid w:val="00536B8B"/>
    <w:rsid w:val="00542EC0"/>
    <w:rsid w:val="00563BC2"/>
    <w:rsid w:val="00572F8B"/>
    <w:rsid w:val="0057710C"/>
    <w:rsid w:val="00581E7A"/>
    <w:rsid w:val="00584562"/>
    <w:rsid w:val="00584E1F"/>
    <w:rsid w:val="00585360"/>
    <w:rsid w:val="0059169A"/>
    <w:rsid w:val="005A3D24"/>
    <w:rsid w:val="005A4926"/>
    <w:rsid w:val="005A77BD"/>
    <w:rsid w:val="005B08D3"/>
    <w:rsid w:val="005B13A9"/>
    <w:rsid w:val="005B26C3"/>
    <w:rsid w:val="005B2C99"/>
    <w:rsid w:val="005B656A"/>
    <w:rsid w:val="005C3C7B"/>
    <w:rsid w:val="005D1CBA"/>
    <w:rsid w:val="005D40CE"/>
    <w:rsid w:val="005D51CB"/>
    <w:rsid w:val="005D73A9"/>
    <w:rsid w:val="005D7E58"/>
    <w:rsid w:val="005E22B4"/>
    <w:rsid w:val="005E3661"/>
    <w:rsid w:val="005E3C46"/>
    <w:rsid w:val="005E42A3"/>
    <w:rsid w:val="005F4877"/>
    <w:rsid w:val="005F51DD"/>
    <w:rsid w:val="005F68F2"/>
    <w:rsid w:val="00601686"/>
    <w:rsid w:val="00603B25"/>
    <w:rsid w:val="00606BED"/>
    <w:rsid w:val="00610638"/>
    <w:rsid w:val="00613A8C"/>
    <w:rsid w:val="00620297"/>
    <w:rsid w:val="00621C13"/>
    <w:rsid w:val="00621DD6"/>
    <w:rsid w:val="00624DC3"/>
    <w:rsid w:val="00627CDE"/>
    <w:rsid w:val="0063003F"/>
    <w:rsid w:val="00633C02"/>
    <w:rsid w:val="006508B1"/>
    <w:rsid w:val="00651826"/>
    <w:rsid w:val="00660A06"/>
    <w:rsid w:val="006620A8"/>
    <w:rsid w:val="00663896"/>
    <w:rsid w:val="00666251"/>
    <w:rsid w:val="00675FAD"/>
    <w:rsid w:val="006804F4"/>
    <w:rsid w:val="00680C72"/>
    <w:rsid w:val="00683769"/>
    <w:rsid w:val="0068610E"/>
    <w:rsid w:val="00690BF0"/>
    <w:rsid w:val="006939F0"/>
    <w:rsid w:val="00696062"/>
    <w:rsid w:val="00696338"/>
    <w:rsid w:val="00697FB1"/>
    <w:rsid w:val="006B0315"/>
    <w:rsid w:val="006C4084"/>
    <w:rsid w:val="006E4CB4"/>
    <w:rsid w:val="006E55B9"/>
    <w:rsid w:val="006E6EFB"/>
    <w:rsid w:val="0070530C"/>
    <w:rsid w:val="0070651A"/>
    <w:rsid w:val="0070669F"/>
    <w:rsid w:val="00710EDB"/>
    <w:rsid w:val="007117AB"/>
    <w:rsid w:val="00714D6B"/>
    <w:rsid w:val="00714DBC"/>
    <w:rsid w:val="007164E4"/>
    <w:rsid w:val="00721AC7"/>
    <w:rsid w:val="007265BE"/>
    <w:rsid w:val="00727E7C"/>
    <w:rsid w:val="00736581"/>
    <w:rsid w:val="0075049B"/>
    <w:rsid w:val="00750F73"/>
    <w:rsid w:val="00750FC5"/>
    <w:rsid w:val="0075200D"/>
    <w:rsid w:val="0075325A"/>
    <w:rsid w:val="0075400C"/>
    <w:rsid w:val="00761100"/>
    <w:rsid w:val="00766848"/>
    <w:rsid w:val="007807AE"/>
    <w:rsid w:val="007838A6"/>
    <w:rsid w:val="007854A8"/>
    <w:rsid w:val="00785538"/>
    <w:rsid w:val="00792C48"/>
    <w:rsid w:val="007A6166"/>
    <w:rsid w:val="007A7365"/>
    <w:rsid w:val="007A7AD2"/>
    <w:rsid w:val="007B45FA"/>
    <w:rsid w:val="007B653F"/>
    <w:rsid w:val="007B711B"/>
    <w:rsid w:val="007D401A"/>
    <w:rsid w:val="007D7C38"/>
    <w:rsid w:val="007E7D20"/>
    <w:rsid w:val="007F0BA7"/>
    <w:rsid w:val="007F1D09"/>
    <w:rsid w:val="007F3BD3"/>
    <w:rsid w:val="007F3F2F"/>
    <w:rsid w:val="007F4DB8"/>
    <w:rsid w:val="008019C4"/>
    <w:rsid w:val="00802F47"/>
    <w:rsid w:val="0080762C"/>
    <w:rsid w:val="0081691E"/>
    <w:rsid w:val="00822EEC"/>
    <w:rsid w:val="00836E1B"/>
    <w:rsid w:val="00843432"/>
    <w:rsid w:val="00847D13"/>
    <w:rsid w:val="0085264A"/>
    <w:rsid w:val="00853EB2"/>
    <w:rsid w:val="00856665"/>
    <w:rsid w:val="008571F6"/>
    <w:rsid w:val="0086237A"/>
    <w:rsid w:val="00862F9C"/>
    <w:rsid w:val="00864975"/>
    <w:rsid w:val="00874A74"/>
    <w:rsid w:val="00876B8A"/>
    <w:rsid w:val="0088375D"/>
    <w:rsid w:val="00884970"/>
    <w:rsid w:val="008849FC"/>
    <w:rsid w:val="00884D7E"/>
    <w:rsid w:val="00893683"/>
    <w:rsid w:val="008A0B05"/>
    <w:rsid w:val="008A115B"/>
    <w:rsid w:val="008A423C"/>
    <w:rsid w:val="008A55F2"/>
    <w:rsid w:val="008B0067"/>
    <w:rsid w:val="008C1F65"/>
    <w:rsid w:val="008C63BA"/>
    <w:rsid w:val="008C72F8"/>
    <w:rsid w:val="008D1EFE"/>
    <w:rsid w:val="008D2EB7"/>
    <w:rsid w:val="008E13C0"/>
    <w:rsid w:val="008F3FDA"/>
    <w:rsid w:val="008F5088"/>
    <w:rsid w:val="008F73D3"/>
    <w:rsid w:val="0091064F"/>
    <w:rsid w:val="00911988"/>
    <w:rsid w:val="00915727"/>
    <w:rsid w:val="009223AA"/>
    <w:rsid w:val="0092478D"/>
    <w:rsid w:val="00925FCD"/>
    <w:rsid w:val="00927FFC"/>
    <w:rsid w:val="009365E3"/>
    <w:rsid w:val="0093751D"/>
    <w:rsid w:val="00937C19"/>
    <w:rsid w:val="00942195"/>
    <w:rsid w:val="00944D34"/>
    <w:rsid w:val="00947EDC"/>
    <w:rsid w:val="00951B43"/>
    <w:rsid w:val="00957DFF"/>
    <w:rsid w:val="00965E72"/>
    <w:rsid w:val="00984874"/>
    <w:rsid w:val="00985801"/>
    <w:rsid w:val="00986634"/>
    <w:rsid w:val="00992A24"/>
    <w:rsid w:val="009A74C8"/>
    <w:rsid w:val="009C1DA2"/>
    <w:rsid w:val="009C40AD"/>
    <w:rsid w:val="009C576B"/>
    <w:rsid w:val="009C7582"/>
    <w:rsid w:val="009D002A"/>
    <w:rsid w:val="009D1CE4"/>
    <w:rsid w:val="009D4ADC"/>
    <w:rsid w:val="009D4EA5"/>
    <w:rsid w:val="009D58C4"/>
    <w:rsid w:val="009D7F17"/>
    <w:rsid w:val="009E3946"/>
    <w:rsid w:val="009E6556"/>
    <w:rsid w:val="009F44E1"/>
    <w:rsid w:val="009F7CD4"/>
    <w:rsid w:val="00A15019"/>
    <w:rsid w:val="00A154BC"/>
    <w:rsid w:val="00A21F14"/>
    <w:rsid w:val="00A230F6"/>
    <w:rsid w:val="00A24D9E"/>
    <w:rsid w:val="00A2610D"/>
    <w:rsid w:val="00A3666B"/>
    <w:rsid w:val="00A401C1"/>
    <w:rsid w:val="00A46D90"/>
    <w:rsid w:val="00A50359"/>
    <w:rsid w:val="00A53F5F"/>
    <w:rsid w:val="00A56736"/>
    <w:rsid w:val="00A60725"/>
    <w:rsid w:val="00A72A1F"/>
    <w:rsid w:val="00A82534"/>
    <w:rsid w:val="00A86061"/>
    <w:rsid w:val="00A9426B"/>
    <w:rsid w:val="00AA2FE9"/>
    <w:rsid w:val="00AB4B5E"/>
    <w:rsid w:val="00AB608E"/>
    <w:rsid w:val="00AC05A9"/>
    <w:rsid w:val="00AC1C85"/>
    <w:rsid w:val="00AE069B"/>
    <w:rsid w:val="00AE2DE9"/>
    <w:rsid w:val="00AF1BF8"/>
    <w:rsid w:val="00AF58AE"/>
    <w:rsid w:val="00AF5D9D"/>
    <w:rsid w:val="00B06B27"/>
    <w:rsid w:val="00B1008C"/>
    <w:rsid w:val="00B11B5C"/>
    <w:rsid w:val="00B22895"/>
    <w:rsid w:val="00B23F4E"/>
    <w:rsid w:val="00B24D3B"/>
    <w:rsid w:val="00B26681"/>
    <w:rsid w:val="00B2731B"/>
    <w:rsid w:val="00B27A79"/>
    <w:rsid w:val="00B40675"/>
    <w:rsid w:val="00B43436"/>
    <w:rsid w:val="00B43E48"/>
    <w:rsid w:val="00B52465"/>
    <w:rsid w:val="00B55421"/>
    <w:rsid w:val="00B627B5"/>
    <w:rsid w:val="00B72369"/>
    <w:rsid w:val="00B775E1"/>
    <w:rsid w:val="00B77693"/>
    <w:rsid w:val="00B82004"/>
    <w:rsid w:val="00B82009"/>
    <w:rsid w:val="00B82DF3"/>
    <w:rsid w:val="00B90513"/>
    <w:rsid w:val="00B970E2"/>
    <w:rsid w:val="00BA09A8"/>
    <w:rsid w:val="00BA64BC"/>
    <w:rsid w:val="00BB20E0"/>
    <w:rsid w:val="00BB22D0"/>
    <w:rsid w:val="00BB7401"/>
    <w:rsid w:val="00BD22E0"/>
    <w:rsid w:val="00BE034A"/>
    <w:rsid w:val="00BE09AC"/>
    <w:rsid w:val="00BE2087"/>
    <w:rsid w:val="00BE242B"/>
    <w:rsid w:val="00BF0639"/>
    <w:rsid w:val="00BF1FD8"/>
    <w:rsid w:val="00BF3220"/>
    <w:rsid w:val="00BF331E"/>
    <w:rsid w:val="00C03A56"/>
    <w:rsid w:val="00C04F39"/>
    <w:rsid w:val="00C06F94"/>
    <w:rsid w:val="00C2202F"/>
    <w:rsid w:val="00C264FD"/>
    <w:rsid w:val="00C3265D"/>
    <w:rsid w:val="00C423E3"/>
    <w:rsid w:val="00C461CF"/>
    <w:rsid w:val="00C479C5"/>
    <w:rsid w:val="00C60EB9"/>
    <w:rsid w:val="00C63EF1"/>
    <w:rsid w:val="00C66221"/>
    <w:rsid w:val="00C700B7"/>
    <w:rsid w:val="00C716D8"/>
    <w:rsid w:val="00C72724"/>
    <w:rsid w:val="00C734B8"/>
    <w:rsid w:val="00C7497D"/>
    <w:rsid w:val="00C8039F"/>
    <w:rsid w:val="00C906BA"/>
    <w:rsid w:val="00C91C39"/>
    <w:rsid w:val="00C96006"/>
    <w:rsid w:val="00CA0FBB"/>
    <w:rsid w:val="00CA3251"/>
    <w:rsid w:val="00CB17C6"/>
    <w:rsid w:val="00CC0C48"/>
    <w:rsid w:val="00CC1923"/>
    <w:rsid w:val="00CD0C7D"/>
    <w:rsid w:val="00CE6CD5"/>
    <w:rsid w:val="00CF2A71"/>
    <w:rsid w:val="00D01351"/>
    <w:rsid w:val="00D05063"/>
    <w:rsid w:val="00D1404E"/>
    <w:rsid w:val="00D14362"/>
    <w:rsid w:val="00D16FB9"/>
    <w:rsid w:val="00D27A48"/>
    <w:rsid w:val="00D35E45"/>
    <w:rsid w:val="00D36C3B"/>
    <w:rsid w:val="00D418DF"/>
    <w:rsid w:val="00D44A3A"/>
    <w:rsid w:val="00D4686A"/>
    <w:rsid w:val="00D46CF9"/>
    <w:rsid w:val="00D51E6E"/>
    <w:rsid w:val="00D51EA7"/>
    <w:rsid w:val="00D61082"/>
    <w:rsid w:val="00D61A23"/>
    <w:rsid w:val="00D62974"/>
    <w:rsid w:val="00D62BB0"/>
    <w:rsid w:val="00D64D77"/>
    <w:rsid w:val="00D64FA7"/>
    <w:rsid w:val="00D70D39"/>
    <w:rsid w:val="00D765CE"/>
    <w:rsid w:val="00D82909"/>
    <w:rsid w:val="00D93996"/>
    <w:rsid w:val="00D96FB4"/>
    <w:rsid w:val="00DA25BA"/>
    <w:rsid w:val="00DB2F0A"/>
    <w:rsid w:val="00DC4413"/>
    <w:rsid w:val="00DD0B96"/>
    <w:rsid w:val="00DD4D34"/>
    <w:rsid w:val="00DD577E"/>
    <w:rsid w:val="00DD7CF3"/>
    <w:rsid w:val="00DE0A46"/>
    <w:rsid w:val="00E00FD4"/>
    <w:rsid w:val="00E01593"/>
    <w:rsid w:val="00E01CD4"/>
    <w:rsid w:val="00E02EEA"/>
    <w:rsid w:val="00E053D5"/>
    <w:rsid w:val="00E1216F"/>
    <w:rsid w:val="00E1290A"/>
    <w:rsid w:val="00E146EE"/>
    <w:rsid w:val="00E278A5"/>
    <w:rsid w:val="00E300E3"/>
    <w:rsid w:val="00E32572"/>
    <w:rsid w:val="00E402D2"/>
    <w:rsid w:val="00E4792D"/>
    <w:rsid w:val="00E538E8"/>
    <w:rsid w:val="00E57187"/>
    <w:rsid w:val="00E626A9"/>
    <w:rsid w:val="00E645C6"/>
    <w:rsid w:val="00E6547F"/>
    <w:rsid w:val="00E67C17"/>
    <w:rsid w:val="00E713A1"/>
    <w:rsid w:val="00E7182D"/>
    <w:rsid w:val="00E73063"/>
    <w:rsid w:val="00E759E9"/>
    <w:rsid w:val="00E81FEC"/>
    <w:rsid w:val="00E9055A"/>
    <w:rsid w:val="00E9206A"/>
    <w:rsid w:val="00E93CC2"/>
    <w:rsid w:val="00E96E36"/>
    <w:rsid w:val="00EA0279"/>
    <w:rsid w:val="00EB13A6"/>
    <w:rsid w:val="00EB45C8"/>
    <w:rsid w:val="00EB6451"/>
    <w:rsid w:val="00EB6CB9"/>
    <w:rsid w:val="00ED0260"/>
    <w:rsid w:val="00ED0429"/>
    <w:rsid w:val="00ED042F"/>
    <w:rsid w:val="00ED2F24"/>
    <w:rsid w:val="00ED6DFE"/>
    <w:rsid w:val="00EE0C72"/>
    <w:rsid w:val="00EE6B8B"/>
    <w:rsid w:val="00EF1D16"/>
    <w:rsid w:val="00F00DD1"/>
    <w:rsid w:val="00F049AE"/>
    <w:rsid w:val="00F25B1B"/>
    <w:rsid w:val="00F2768F"/>
    <w:rsid w:val="00F335EB"/>
    <w:rsid w:val="00F42727"/>
    <w:rsid w:val="00F5048E"/>
    <w:rsid w:val="00F55F46"/>
    <w:rsid w:val="00F61D61"/>
    <w:rsid w:val="00F727E5"/>
    <w:rsid w:val="00F8724F"/>
    <w:rsid w:val="00F928DB"/>
    <w:rsid w:val="00FA1E35"/>
    <w:rsid w:val="00FB5B2F"/>
    <w:rsid w:val="00FB6689"/>
    <w:rsid w:val="00FB66DC"/>
    <w:rsid w:val="00FC3EFC"/>
    <w:rsid w:val="00FC6D06"/>
    <w:rsid w:val="00FC77D8"/>
    <w:rsid w:val="00FD3C7E"/>
    <w:rsid w:val="00FE1587"/>
    <w:rsid w:val="00FE3C2E"/>
    <w:rsid w:val="00FE571E"/>
    <w:rsid w:val="00FE681B"/>
    <w:rsid w:val="00FF1096"/>
    <w:rsid w:val="00FF1169"/>
    <w:rsid w:val="00FF1728"/>
    <w:rsid w:val="00FF79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43531C"/>
  <w15:docId w15:val="{77A65072-129D-41C6-93FF-A064D997C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cs="Arial"/>
      <w:sz w:val="22"/>
      <w:szCs w:val="24"/>
      <w:lang w:eastAsia="en-US"/>
    </w:rPr>
  </w:style>
  <w:style w:type="paragraph" w:styleId="Heading3">
    <w:name w:val="heading 3"/>
    <w:basedOn w:val="Normal"/>
    <w:next w:val="Normal"/>
    <w:link w:val="Heading3Char"/>
    <w:uiPriority w:val="9"/>
    <w:semiHidden/>
    <w:unhideWhenUsed/>
    <w:qFormat/>
    <w:rsid w:val="00822EEC"/>
    <w:pPr>
      <w:keepNext/>
      <w:keepLines/>
      <w:spacing w:before="40"/>
      <w:outlineLvl w:val="2"/>
    </w:pPr>
    <w:rPr>
      <w:rFonts w:asciiTheme="majorHAnsi" w:eastAsiaTheme="majorEastAsia" w:hAnsiTheme="majorHAnsi" w:cstheme="majorBidi"/>
      <w:color w:val="243F60" w:themeColor="accent1" w:themeShade="7F"/>
      <w:sz w:val="24"/>
    </w:rPr>
  </w:style>
  <w:style w:type="paragraph" w:styleId="Heading4">
    <w:name w:val="heading 4"/>
    <w:basedOn w:val="Normal"/>
    <w:next w:val="Normal"/>
    <w:qFormat/>
    <w:pPr>
      <w:keepNext/>
      <w:outlineLvl w:val="3"/>
    </w:pPr>
    <w:rPr>
      <w:rFonts w:eastAsia="Arial Unicode MS"/>
      <w:b/>
      <w:bCs/>
      <w:caps/>
      <w:sz w:val="36"/>
    </w:rPr>
  </w:style>
  <w:style w:type="paragraph" w:styleId="Heading5">
    <w:name w:val="heading 5"/>
    <w:basedOn w:val="Normal"/>
    <w:next w:val="Normal"/>
    <w:qFormat/>
    <w:pPr>
      <w:keepNext/>
      <w:outlineLvl w:val="4"/>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Pr>
      <w:color w:val="000000"/>
      <w:u w:val="single"/>
    </w:rPr>
  </w:style>
  <w:style w:type="paragraph" w:styleId="BalloonText">
    <w:name w:val="Balloon Text"/>
    <w:basedOn w:val="Normal"/>
    <w:link w:val="BalloonTextChar"/>
    <w:uiPriority w:val="99"/>
    <w:semiHidden/>
    <w:unhideWhenUsed/>
    <w:rsid w:val="00BB22D0"/>
    <w:rPr>
      <w:rFonts w:ascii="Tahoma" w:hAnsi="Tahoma" w:cs="Tahoma"/>
      <w:sz w:val="16"/>
      <w:szCs w:val="16"/>
    </w:rPr>
  </w:style>
  <w:style w:type="character" w:customStyle="1" w:styleId="BalloonTextChar">
    <w:name w:val="Balloon Text Char"/>
    <w:basedOn w:val="DefaultParagraphFont"/>
    <w:link w:val="BalloonText"/>
    <w:uiPriority w:val="99"/>
    <w:semiHidden/>
    <w:rsid w:val="00BB22D0"/>
    <w:rPr>
      <w:rFonts w:ascii="Tahoma" w:hAnsi="Tahoma" w:cs="Tahoma"/>
      <w:sz w:val="16"/>
      <w:szCs w:val="16"/>
      <w:lang w:eastAsia="en-US"/>
    </w:rPr>
  </w:style>
  <w:style w:type="paragraph" w:styleId="ListParagraph">
    <w:name w:val="List Paragraph"/>
    <w:basedOn w:val="Normal"/>
    <w:uiPriority w:val="34"/>
    <w:qFormat/>
    <w:rsid w:val="00627CDE"/>
    <w:pPr>
      <w:ind w:left="720"/>
      <w:contextualSpacing/>
    </w:pPr>
  </w:style>
  <w:style w:type="paragraph" w:styleId="NormalWeb">
    <w:name w:val="Normal (Web)"/>
    <w:basedOn w:val="Normal"/>
    <w:uiPriority w:val="99"/>
    <w:unhideWhenUsed/>
    <w:rsid w:val="00AB4B5E"/>
    <w:pPr>
      <w:spacing w:before="100" w:beforeAutospacing="1" w:after="100" w:afterAutospacing="1"/>
    </w:pPr>
    <w:rPr>
      <w:rFonts w:ascii="Times New Roman" w:eastAsiaTheme="minorHAnsi" w:hAnsi="Times New Roman" w:cs="Times New Roman"/>
      <w:sz w:val="24"/>
      <w:lang w:val="en-US"/>
    </w:rPr>
  </w:style>
  <w:style w:type="paragraph" w:styleId="NoSpacing">
    <w:name w:val="No Spacing"/>
    <w:basedOn w:val="Normal"/>
    <w:uiPriority w:val="1"/>
    <w:qFormat/>
    <w:rsid w:val="00AB4B5E"/>
    <w:rPr>
      <w:rFonts w:eastAsiaTheme="minorHAnsi"/>
      <w:szCs w:val="22"/>
      <w:lang w:val="en-US"/>
    </w:rPr>
  </w:style>
  <w:style w:type="character" w:styleId="Emphasis">
    <w:name w:val="Emphasis"/>
    <w:basedOn w:val="DefaultParagraphFont"/>
    <w:uiPriority w:val="20"/>
    <w:qFormat/>
    <w:rsid w:val="00CB17C6"/>
    <w:rPr>
      <w:i/>
      <w:iCs/>
    </w:rPr>
  </w:style>
  <w:style w:type="character" w:customStyle="1" w:styleId="caps">
    <w:name w:val="caps"/>
    <w:basedOn w:val="DefaultParagraphFont"/>
    <w:rsid w:val="004D5FB4"/>
  </w:style>
  <w:style w:type="character" w:styleId="Strong">
    <w:name w:val="Strong"/>
    <w:basedOn w:val="DefaultParagraphFont"/>
    <w:uiPriority w:val="22"/>
    <w:qFormat/>
    <w:rsid w:val="004D5FB4"/>
    <w:rPr>
      <w:b/>
      <w:bCs/>
    </w:rPr>
  </w:style>
  <w:style w:type="character" w:customStyle="1" w:styleId="s2">
    <w:name w:val="s2"/>
    <w:basedOn w:val="DefaultParagraphFont"/>
    <w:rsid w:val="00D93996"/>
  </w:style>
  <w:style w:type="paragraph" w:customStyle="1" w:styleId="s6">
    <w:name w:val="s6"/>
    <w:basedOn w:val="Normal"/>
    <w:rsid w:val="00D93996"/>
    <w:pPr>
      <w:spacing w:before="100" w:beforeAutospacing="1" w:after="100" w:afterAutospacing="1"/>
    </w:pPr>
    <w:rPr>
      <w:rFonts w:ascii="Times New Roman" w:hAnsi="Times New Roman" w:cs="Times New Roman"/>
      <w:sz w:val="24"/>
      <w:lang w:eastAsia="en-GB"/>
    </w:rPr>
  </w:style>
  <w:style w:type="character" w:customStyle="1" w:styleId="bumpedfont15">
    <w:name w:val="bumpedfont15"/>
    <w:basedOn w:val="DefaultParagraphFont"/>
    <w:rsid w:val="00D93996"/>
  </w:style>
  <w:style w:type="paragraph" w:customStyle="1" w:styleId="s7">
    <w:name w:val="s7"/>
    <w:basedOn w:val="Normal"/>
    <w:rsid w:val="00D93996"/>
    <w:pPr>
      <w:spacing w:before="100" w:beforeAutospacing="1" w:after="100" w:afterAutospacing="1"/>
    </w:pPr>
    <w:rPr>
      <w:rFonts w:ascii="Times New Roman" w:hAnsi="Times New Roman" w:cs="Times New Roman"/>
      <w:sz w:val="24"/>
      <w:lang w:eastAsia="en-GB"/>
    </w:rPr>
  </w:style>
  <w:style w:type="paragraph" w:customStyle="1" w:styleId="Pa4">
    <w:name w:val="Pa4"/>
    <w:basedOn w:val="Normal"/>
    <w:uiPriority w:val="99"/>
    <w:rsid w:val="00200028"/>
    <w:pPr>
      <w:autoSpaceDE w:val="0"/>
      <w:autoSpaceDN w:val="0"/>
      <w:spacing w:line="201" w:lineRule="atLeast"/>
    </w:pPr>
    <w:rPr>
      <w:rFonts w:ascii="InterFace Light" w:eastAsiaTheme="minorHAnsi" w:hAnsi="InterFace Light" w:cs="Times New Roman"/>
      <w:sz w:val="24"/>
      <w:lang w:eastAsia="en-GB"/>
    </w:rPr>
  </w:style>
  <w:style w:type="paragraph" w:customStyle="1" w:styleId="font7">
    <w:name w:val="font_7"/>
    <w:basedOn w:val="Normal"/>
    <w:rsid w:val="009C576B"/>
    <w:pPr>
      <w:spacing w:before="100" w:beforeAutospacing="1" w:after="100" w:afterAutospacing="1"/>
    </w:pPr>
    <w:rPr>
      <w:rFonts w:ascii="Times New Roman" w:hAnsi="Times New Roman" w:cs="Times New Roman"/>
      <w:sz w:val="24"/>
      <w:lang w:eastAsia="en-GB"/>
    </w:rPr>
  </w:style>
  <w:style w:type="character" w:customStyle="1" w:styleId="wixguard">
    <w:name w:val="wixguard"/>
    <w:basedOn w:val="DefaultParagraphFont"/>
    <w:rsid w:val="009C576B"/>
  </w:style>
  <w:style w:type="paragraph" w:customStyle="1" w:styleId="font8">
    <w:name w:val="font_8"/>
    <w:basedOn w:val="Normal"/>
    <w:rsid w:val="00BE034A"/>
    <w:pPr>
      <w:spacing w:before="100" w:beforeAutospacing="1" w:after="100" w:afterAutospacing="1"/>
    </w:pPr>
    <w:rPr>
      <w:rFonts w:ascii="Times New Roman" w:hAnsi="Times New Roman" w:cs="Times New Roman"/>
      <w:sz w:val="24"/>
      <w:lang w:eastAsia="en-GB"/>
    </w:rPr>
  </w:style>
  <w:style w:type="character" w:customStyle="1" w:styleId="Heading3Char">
    <w:name w:val="Heading 3 Char"/>
    <w:basedOn w:val="DefaultParagraphFont"/>
    <w:link w:val="Heading3"/>
    <w:uiPriority w:val="9"/>
    <w:semiHidden/>
    <w:rsid w:val="00822EEC"/>
    <w:rPr>
      <w:rFonts w:asciiTheme="majorHAnsi" w:eastAsiaTheme="majorEastAsia" w:hAnsiTheme="majorHAnsi" w:cstheme="majorBidi"/>
      <w:color w:val="243F60" w:themeColor="accent1" w:themeShade="7F"/>
      <w:sz w:val="24"/>
      <w:szCs w:val="24"/>
      <w:lang w:eastAsia="en-US"/>
    </w:rPr>
  </w:style>
  <w:style w:type="paragraph" w:customStyle="1" w:styleId="p1">
    <w:name w:val="p1"/>
    <w:basedOn w:val="Normal"/>
    <w:rsid w:val="00027C62"/>
    <w:pPr>
      <w:spacing w:before="100" w:beforeAutospacing="1" w:after="100" w:afterAutospacing="1"/>
    </w:pPr>
    <w:rPr>
      <w:rFonts w:ascii="Times New Roman" w:eastAsiaTheme="minorHAnsi" w:hAnsi="Times New Roman" w:cs="Times New Roman"/>
      <w:sz w:val="24"/>
      <w:lang w:eastAsia="en-GB"/>
    </w:rPr>
  </w:style>
  <w:style w:type="character" w:customStyle="1" w:styleId="s1">
    <w:name w:val="s1"/>
    <w:basedOn w:val="DefaultParagraphFont"/>
    <w:rsid w:val="00027C62"/>
  </w:style>
  <w:style w:type="character" w:customStyle="1" w:styleId="gmail-apple-converted-space">
    <w:name w:val="gmail-apple-converted-space"/>
    <w:basedOn w:val="DefaultParagraphFont"/>
    <w:rsid w:val="00A50359"/>
  </w:style>
  <w:style w:type="paragraph" w:customStyle="1" w:styleId="p2">
    <w:name w:val="p2"/>
    <w:basedOn w:val="Normal"/>
    <w:rsid w:val="00610638"/>
    <w:rPr>
      <w:rFonts w:ascii=".AppleSystemUIFont" w:eastAsiaTheme="minorHAnsi" w:hAnsi=".AppleSystemUIFont" w:cs="Times New Roman"/>
      <w:sz w:val="26"/>
      <w:szCs w:val="26"/>
      <w:lang w:eastAsia="en-GB"/>
    </w:rPr>
  </w:style>
  <w:style w:type="character" w:customStyle="1" w:styleId="normaltextrun">
    <w:name w:val="normaltextrun"/>
    <w:basedOn w:val="DefaultParagraphFont"/>
    <w:rsid w:val="00EE6B8B"/>
  </w:style>
  <w:style w:type="paragraph" w:customStyle="1" w:styleId="paragraph">
    <w:name w:val="paragraph"/>
    <w:basedOn w:val="Normal"/>
    <w:rsid w:val="00EE6B8B"/>
    <w:pPr>
      <w:spacing w:before="100" w:beforeAutospacing="1" w:after="100" w:afterAutospacing="1"/>
    </w:pPr>
    <w:rPr>
      <w:rFonts w:ascii="Times New Roman" w:hAnsi="Times New Roman" w:cs="Times New Roman"/>
      <w:sz w:val="24"/>
      <w:lang w:eastAsia="en-GB"/>
    </w:rPr>
  </w:style>
  <w:style w:type="character" w:customStyle="1" w:styleId="eop">
    <w:name w:val="eop"/>
    <w:basedOn w:val="DefaultParagraphFont"/>
    <w:rsid w:val="00EE6B8B"/>
  </w:style>
  <w:style w:type="paragraph" w:customStyle="1" w:styleId="xp1">
    <w:name w:val="x_p1"/>
    <w:basedOn w:val="Normal"/>
    <w:rsid w:val="005F4877"/>
    <w:rPr>
      <w:rFonts w:ascii="Times New Roman" w:eastAsiaTheme="minorHAnsi" w:hAnsi="Times New Roman" w:cs="Times New Roman"/>
      <w:sz w:val="24"/>
      <w:lang w:eastAsia="en-GB"/>
    </w:rPr>
  </w:style>
  <w:style w:type="character" w:customStyle="1" w:styleId="xs1">
    <w:name w:val="x_s1"/>
    <w:basedOn w:val="DefaultParagraphFont"/>
    <w:rsid w:val="005F4877"/>
  </w:style>
  <w:style w:type="character" w:customStyle="1" w:styleId="xs2">
    <w:name w:val="x_s2"/>
    <w:basedOn w:val="DefaultParagraphFont"/>
    <w:rsid w:val="005F4877"/>
  </w:style>
  <w:style w:type="character" w:customStyle="1" w:styleId="xs3">
    <w:name w:val="x_s3"/>
    <w:basedOn w:val="DefaultParagraphFont"/>
    <w:rsid w:val="005F4877"/>
  </w:style>
  <w:style w:type="paragraph" w:customStyle="1" w:styleId="elementtoproof">
    <w:name w:val="elementtoproof"/>
    <w:basedOn w:val="Normal"/>
    <w:uiPriority w:val="99"/>
    <w:semiHidden/>
    <w:rsid w:val="005F4877"/>
    <w:pPr>
      <w:spacing w:before="100" w:beforeAutospacing="1" w:after="100" w:afterAutospacing="1"/>
    </w:pPr>
    <w:rPr>
      <w:rFonts w:ascii="Times New Roman" w:eastAsiaTheme="minorHAnsi" w:hAnsi="Times New Roman" w:cs="Times New Roman"/>
      <w:sz w:val="24"/>
      <w:lang w:eastAsia="en-GB"/>
    </w:rPr>
  </w:style>
  <w:style w:type="character" w:customStyle="1" w:styleId="apple-converted-space">
    <w:name w:val="apple-converted-space"/>
    <w:basedOn w:val="DefaultParagraphFont"/>
    <w:rsid w:val="005F4877"/>
  </w:style>
  <w:style w:type="paragraph" w:styleId="PlainText">
    <w:name w:val="Plain Text"/>
    <w:basedOn w:val="Normal"/>
    <w:link w:val="PlainTextChar"/>
    <w:uiPriority w:val="99"/>
    <w:unhideWhenUsed/>
    <w:rsid w:val="00D418DF"/>
    <w:rPr>
      <w:rFonts w:ascii="Calibri" w:eastAsiaTheme="minorHAnsi" w:hAnsi="Calibri" w:cstheme="minorBidi"/>
      <w:szCs w:val="21"/>
    </w:rPr>
  </w:style>
  <w:style w:type="character" w:customStyle="1" w:styleId="PlainTextChar">
    <w:name w:val="Plain Text Char"/>
    <w:basedOn w:val="DefaultParagraphFont"/>
    <w:link w:val="PlainText"/>
    <w:uiPriority w:val="99"/>
    <w:rsid w:val="00D418DF"/>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37665">
      <w:bodyDiv w:val="1"/>
      <w:marLeft w:val="0"/>
      <w:marRight w:val="0"/>
      <w:marTop w:val="0"/>
      <w:marBottom w:val="0"/>
      <w:divBdr>
        <w:top w:val="none" w:sz="0" w:space="0" w:color="auto"/>
        <w:left w:val="none" w:sz="0" w:space="0" w:color="auto"/>
        <w:bottom w:val="none" w:sz="0" w:space="0" w:color="auto"/>
        <w:right w:val="none" w:sz="0" w:space="0" w:color="auto"/>
      </w:divBdr>
    </w:div>
    <w:div w:id="26564072">
      <w:bodyDiv w:val="1"/>
      <w:marLeft w:val="0"/>
      <w:marRight w:val="0"/>
      <w:marTop w:val="0"/>
      <w:marBottom w:val="0"/>
      <w:divBdr>
        <w:top w:val="none" w:sz="0" w:space="0" w:color="auto"/>
        <w:left w:val="none" w:sz="0" w:space="0" w:color="auto"/>
        <w:bottom w:val="none" w:sz="0" w:space="0" w:color="auto"/>
        <w:right w:val="none" w:sz="0" w:space="0" w:color="auto"/>
      </w:divBdr>
    </w:div>
    <w:div w:id="41249974">
      <w:bodyDiv w:val="1"/>
      <w:marLeft w:val="0"/>
      <w:marRight w:val="0"/>
      <w:marTop w:val="0"/>
      <w:marBottom w:val="0"/>
      <w:divBdr>
        <w:top w:val="none" w:sz="0" w:space="0" w:color="auto"/>
        <w:left w:val="none" w:sz="0" w:space="0" w:color="auto"/>
        <w:bottom w:val="none" w:sz="0" w:space="0" w:color="auto"/>
        <w:right w:val="none" w:sz="0" w:space="0" w:color="auto"/>
      </w:divBdr>
    </w:div>
    <w:div w:id="139661811">
      <w:bodyDiv w:val="1"/>
      <w:marLeft w:val="0"/>
      <w:marRight w:val="0"/>
      <w:marTop w:val="0"/>
      <w:marBottom w:val="0"/>
      <w:divBdr>
        <w:top w:val="none" w:sz="0" w:space="0" w:color="auto"/>
        <w:left w:val="none" w:sz="0" w:space="0" w:color="auto"/>
        <w:bottom w:val="none" w:sz="0" w:space="0" w:color="auto"/>
        <w:right w:val="none" w:sz="0" w:space="0" w:color="auto"/>
      </w:divBdr>
    </w:div>
    <w:div w:id="174272668">
      <w:bodyDiv w:val="1"/>
      <w:marLeft w:val="0"/>
      <w:marRight w:val="0"/>
      <w:marTop w:val="0"/>
      <w:marBottom w:val="0"/>
      <w:divBdr>
        <w:top w:val="none" w:sz="0" w:space="0" w:color="auto"/>
        <w:left w:val="none" w:sz="0" w:space="0" w:color="auto"/>
        <w:bottom w:val="none" w:sz="0" w:space="0" w:color="auto"/>
        <w:right w:val="none" w:sz="0" w:space="0" w:color="auto"/>
      </w:divBdr>
    </w:div>
    <w:div w:id="251134284">
      <w:bodyDiv w:val="1"/>
      <w:marLeft w:val="0"/>
      <w:marRight w:val="0"/>
      <w:marTop w:val="0"/>
      <w:marBottom w:val="0"/>
      <w:divBdr>
        <w:top w:val="none" w:sz="0" w:space="0" w:color="auto"/>
        <w:left w:val="none" w:sz="0" w:space="0" w:color="auto"/>
        <w:bottom w:val="none" w:sz="0" w:space="0" w:color="auto"/>
        <w:right w:val="none" w:sz="0" w:space="0" w:color="auto"/>
      </w:divBdr>
    </w:div>
    <w:div w:id="318769946">
      <w:bodyDiv w:val="1"/>
      <w:marLeft w:val="0"/>
      <w:marRight w:val="0"/>
      <w:marTop w:val="0"/>
      <w:marBottom w:val="0"/>
      <w:divBdr>
        <w:top w:val="none" w:sz="0" w:space="0" w:color="auto"/>
        <w:left w:val="none" w:sz="0" w:space="0" w:color="auto"/>
        <w:bottom w:val="none" w:sz="0" w:space="0" w:color="auto"/>
        <w:right w:val="none" w:sz="0" w:space="0" w:color="auto"/>
      </w:divBdr>
    </w:div>
    <w:div w:id="326977747">
      <w:bodyDiv w:val="1"/>
      <w:marLeft w:val="0"/>
      <w:marRight w:val="0"/>
      <w:marTop w:val="0"/>
      <w:marBottom w:val="0"/>
      <w:divBdr>
        <w:top w:val="none" w:sz="0" w:space="0" w:color="auto"/>
        <w:left w:val="none" w:sz="0" w:space="0" w:color="auto"/>
        <w:bottom w:val="none" w:sz="0" w:space="0" w:color="auto"/>
        <w:right w:val="none" w:sz="0" w:space="0" w:color="auto"/>
      </w:divBdr>
    </w:div>
    <w:div w:id="424345880">
      <w:bodyDiv w:val="1"/>
      <w:marLeft w:val="0"/>
      <w:marRight w:val="0"/>
      <w:marTop w:val="0"/>
      <w:marBottom w:val="0"/>
      <w:divBdr>
        <w:top w:val="none" w:sz="0" w:space="0" w:color="auto"/>
        <w:left w:val="none" w:sz="0" w:space="0" w:color="auto"/>
        <w:bottom w:val="none" w:sz="0" w:space="0" w:color="auto"/>
        <w:right w:val="none" w:sz="0" w:space="0" w:color="auto"/>
      </w:divBdr>
    </w:div>
    <w:div w:id="431126191">
      <w:bodyDiv w:val="1"/>
      <w:marLeft w:val="0"/>
      <w:marRight w:val="0"/>
      <w:marTop w:val="0"/>
      <w:marBottom w:val="0"/>
      <w:divBdr>
        <w:top w:val="none" w:sz="0" w:space="0" w:color="auto"/>
        <w:left w:val="none" w:sz="0" w:space="0" w:color="auto"/>
        <w:bottom w:val="none" w:sz="0" w:space="0" w:color="auto"/>
        <w:right w:val="none" w:sz="0" w:space="0" w:color="auto"/>
      </w:divBdr>
    </w:div>
    <w:div w:id="447549983">
      <w:bodyDiv w:val="1"/>
      <w:marLeft w:val="0"/>
      <w:marRight w:val="0"/>
      <w:marTop w:val="0"/>
      <w:marBottom w:val="0"/>
      <w:divBdr>
        <w:top w:val="none" w:sz="0" w:space="0" w:color="auto"/>
        <w:left w:val="none" w:sz="0" w:space="0" w:color="auto"/>
        <w:bottom w:val="none" w:sz="0" w:space="0" w:color="auto"/>
        <w:right w:val="none" w:sz="0" w:space="0" w:color="auto"/>
      </w:divBdr>
    </w:div>
    <w:div w:id="466974206">
      <w:bodyDiv w:val="1"/>
      <w:marLeft w:val="0"/>
      <w:marRight w:val="0"/>
      <w:marTop w:val="0"/>
      <w:marBottom w:val="0"/>
      <w:divBdr>
        <w:top w:val="none" w:sz="0" w:space="0" w:color="auto"/>
        <w:left w:val="none" w:sz="0" w:space="0" w:color="auto"/>
        <w:bottom w:val="none" w:sz="0" w:space="0" w:color="auto"/>
        <w:right w:val="none" w:sz="0" w:space="0" w:color="auto"/>
      </w:divBdr>
    </w:div>
    <w:div w:id="473913076">
      <w:bodyDiv w:val="1"/>
      <w:marLeft w:val="0"/>
      <w:marRight w:val="0"/>
      <w:marTop w:val="0"/>
      <w:marBottom w:val="0"/>
      <w:divBdr>
        <w:top w:val="none" w:sz="0" w:space="0" w:color="auto"/>
        <w:left w:val="none" w:sz="0" w:space="0" w:color="auto"/>
        <w:bottom w:val="none" w:sz="0" w:space="0" w:color="auto"/>
        <w:right w:val="none" w:sz="0" w:space="0" w:color="auto"/>
      </w:divBdr>
    </w:div>
    <w:div w:id="477721230">
      <w:bodyDiv w:val="1"/>
      <w:marLeft w:val="0"/>
      <w:marRight w:val="0"/>
      <w:marTop w:val="0"/>
      <w:marBottom w:val="0"/>
      <w:divBdr>
        <w:top w:val="none" w:sz="0" w:space="0" w:color="auto"/>
        <w:left w:val="none" w:sz="0" w:space="0" w:color="auto"/>
        <w:bottom w:val="none" w:sz="0" w:space="0" w:color="auto"/>
        <w:right w:val="none" w:sz="0" w:space="0" w:color="auto"/>
      </w:divBdr>
    </w:div>
    <w:div w:id="520703553">
      <w:bodyDiv w:val="1"/>
      <w:marLeft w:val="0"/>
      <w:marRight w:val="0"/>
      <w:marTop w:val="0"/>
      <w:marBottom w:val="0"/>
      <w:divBdr>
        <w:top w:val="none" w:sz="0" w:space="0" w:color="auto"/>
        <w:left w:val="none" w:sz="0" w:space="0" w:color="auto"/>
        <w:bottom w:val="none" w:sz="0" w:space="0" w:color="auto"/>
        <w:right w:val="none" w:sz="0" w:space="0" w:color="auto"/>
      </w:divBdr>
    </w:div>
    <w:div w:id="565074450">
      <w:bodyDiv w:val="1"/>
      <w:marLeft w:val="0"/>
      <w:marRight w:val="0"/>
      <w:marTop w:val="0"/>
      <w:marBottom w:val="0"/>
      <w:divBdr>
        <w:top w:val="none" w:sz="0" w:space="0" w:color="auto"/>
        <w:left w:val="none" w:sz="0" w:space="0" w:color="auto"/>
        <w:bottom w:val="none" w:sz="0" w:space="0" w:color="auto"/>
        <w:right w:val="none" w:sz="0" w:space="0" w:color="auto"/>
      </w:divBdr>
    </w:div>
    <w:div w:id="657926237">
      <w:bodyDiv w:val="1"/>
      <w:marLeft w:val="0"/>
      <w:marRight w:val="0"/>
      <w:marTop w:val="0"/>
      <w:marBottom w:val="0"/>
      <w:divBdr>
        <w:top w:val="none" w:sz="0" w:space="0" w:color="auto"/>
        <w:left w:val="none" w:sz="0" w:space="0" w:color="auto"/>
        <w:bottom w:val="none" w:sz="0" w:space="0" w:color="auto"/>
        <w:right w:val="none" w:sz="0" w:space="0" w:color="auto"/>
      </w:divBdr>
    </w:div>
    <w:div w:id="684794786">
      <w:bodyDiv w:val="1"/>
      <w:marLeft w:val="0"/>
      <w:marRight w:val="0"/>
      <w:marTop w:val="0"/>
      <w:marBottom w:val="0"/>
      <w:divBdr>
        <w:top w:val="none" w:sz="0" w:space="0" w:color="auto"/>
        <w:left w:val="none" w:sz="0" w:space="0" w:color="auto"/>
        <w:bottom w:val="none" w:sz="0" w:space="0" w:color="auto"/>
        <w:right w:val="none" w:sz="0" w:space="0" w:color="auto"/>
      </w:divBdr>
    </w:div>
    <w:div w:id="954870175">
      <w:bodyDiv w:val="1"/>
      <w:marLeft w:val="0"/>
      <w:marRight w:val="0"/>
      <w:marTop w:val="0"/>
      <w:marBottom w:val="0"/>
      <w:divBdr>
        <w:top w:val="none" w:sz="0" w:space="0" w:color="auto"/>
        <w:left w:val="none" w:sz="0" w:space="0" w:color="auto"/>
        <w:bottom w:val="none" w:sz="0" w:space="0" w:color="auto"/>
        <w:right w:val="none" w:sz="0" w:space="0" w:color="auto"/>
      </w:divBdr>
    </w:div>
    <w:div w:id="1014962754">
      <w:bodyDiv w:val="1"/>
      <w:marLeft w:val="0"/>
      <w:marRight w:val="0"/>
      <w:marTop w:val="0"/>
      <w:marBottom w:val="0"/>
      <w:divBdr>
        <w:top w:val="none" w:sz="0" w:space="0" w:color="auto"/>
        <w:left w:val="none" w:sz="0" w:space="0" w:color="auto"/>
        <w:bottom w:val="none" w:sz="0" w:space="0" w:color="auto"/>
        <w:right w:val="none" w:sz="0" w:space="0" w:color="auto"/>
      </w:divBdr>
    </w:div>
    <w:div w:id="1033261362">
      <w:bodyDiv w:val="1"/>
      <w:marLeft w:val="0"/>
      <w:marRight w:val="0"/>
      <w:marTop w:val="0"/>
      <w:marBottom w:val="0"/>
      <w:divBdr>
        <w:top w:val="none" w:sz="0" w:space="0" w:color="auto"/>
        <w:left w:val="none" w:sz="0" w:space="0" w:color="auto"/>
        <w:bottom w:val="none" w:sz="0" w:space="0" w:color="auto"/>
        <w:right w:val="none" w:sz="0" w:space="0" w:color="auto"/>
      </w:divBdr>
    </w:div>
    <w:div w:id="1195193597">
      <w:bodyDiv w:val="1"/>
      <w:marLeft w:val="0"/>
      <w:marRight w:val="0"/>
      <w:marTop w:val="0"/>
      <w:marBottom w:val="0"/>
      <w:divBdr>
        <w:top w:val="none" w:sz="0" w:space="0" w:color="auto"/>
        <w:left w:val="none" w:sz="0" w:space="0" w:color="auto"/>
        <w:bottom w:val="none" w:sz="0" w:space="0" w:color="auto"/>
        <w:right w:val="none" w:sz="0" w:space="0" w:color="auto"/>
      </w:divBdr>
    </w:div>
    <w:div w:id="1255355024">
      <w:bodyDiv w:val="1"/>
      <w:marLeft w:val="0"/>
      <w:marRight w:val="0"/>
      <w:marTop w:val="0"/>
      <w:marBottom w:val="0"/>
      <w:divBdr>
        <w:top w:val="none" w:sz="0" w:space="0" w:color="auto"/>
        <w:left w:val="none" w:sz="0" w:space="0" w:color="auto"/>
        <w:bottom w:val="none" w:sz="0" w:space="0" w:color="auto"/>
        <w:right w:val="none" w:sz="0" w:space="0" w:color="auto"/>
      </w:divBdr>
    </w:div>
    <w:div w:id="1389916820">
      <w:bodyDiv w:val="1"/>
      <w:marLeft w:val="0"/>
      <w:marRight w:val="0"/>
      <w:marTop w:val="0"/>
      <w:marBottom w:val="0"/>
      <w:divBdr>
        <w:top w:val="none" w:sz="0" w:space="0" w:color="auto"/>
        <w:left w:val="none" w:sz="0" w:space="0" w:color="auto"/>
        <w:bottom w:val="none" w:sz="0" w:space="0" w:color="auto"/>
        <w:right w:val="none" w:sz="0" w:space="0" w:color="auto"/>
      </w:divBdr>
    </w:div>
    <w:div w:id="1442725097">
      <w:bodyDiv w:val="1"/>
      <w:marLeft w:val="0"/>
      <w:marRight w:val="0"/>
      <w:marTop w:val="0"/>
      <w:marBottom w:val="0"/>
      <w:divBdr>
        <w:top w:val="none" w:sz="0" w:space="0" w:color="auto"/>
        <w:left w:val="none" w:sz="0" w:space="0" w:color="auto"/>
        <w:bottom w:val="none" w:sz="0" w:space="0" w:color="auto"/>
        <w:right w:val="none" w:sz="0" w:space="0" w:color="auto"/>
      </w:divBdr>
    </w:div>
    <w:div w:id="1445533659">
      <w:bodyDiv w:val="1"/>
      <w:marLeft w:val="0"/>
      <w:marRight w:val="0"/>
      <w:marTop w:val="0"/>
      <w:marBottom w:val="0"/>
      <w:divBdr>
        <w:top w:val="none" w:sz="0" w:space="0" w:color="auto"/>
        <w:left w:val="none" w:sz="0" w:space="0" w:color="auto"/>
        <w:bottom w:val="none" w:sz="0" w:space="0" w:color="auto"/>
        <w:right w:val="none" w:sz="0" w:space="0" w:color="auto"/>
      </w:divBdr>
    </w:div>
    <w:div w:id="1459563084">
      <w:bodyDiv w:val="1"/>
      <w:marLeft w:val="0"/>
      <w:marRight w:val="0"/>
      <w:marTop w:val="0"/>
      <w:marBottom w:val="0"/>
      <w:divBdr>
        <w:top w:val="none" w:sz="0" w:space="0" w:color="auto"/>
        <w:left w:val="none" w:sz="0" w:space="0" w:color="auto"/>
        <w:bottom w:val="none" w:sz="0" w:space="0" w:color="auto"/>
        <w:right w:val="none" w:sz="0" w:space="0" w:color="auto"/>
      </w:divBdr>
    </w:div>
    <w:div w:id="1496801108">
      <w:bodyDiv w:val="1"/>
      <w:marLeft w:val="0"/>
      <w:marRight w:val="0"/>
      <w:marTop w:val="0"/>
      <w:marBottom w:val="0"/>
      <w:divBdr>
        <w:top w:val="none" w:sz="0" w:space="0" w:color="auto"/>
        <w:left w:val="none" w:sz="0" w:space="0" w:color="auto"/>
        <w:bottom w:val="none" w:sz="0" w:space="0" w:color="auto"/>
        <w:right w:val="none" w:sz="0" w:space="0" w:color="auto"/>
      </w:divBdr>
    </w:div>
    <w:div w:id="1510874410">
      <w:bodyDiv w:val="1"/>
      <w:marLeft w:val="0"/>
      <w:marRight w:val="0"/>
      <w:marTop w:val="0"/>
      <w:marBottom w:val="0"/>
      <w:divBdr>
        <w:top w:val="none" w:sz="0" w:space="0" w:color="auto"/>
        <w:left w:val="none" w:sz="0" w:space="0" w:color="auto"/>
        <w:bottom w:val="none" w:sz="0" w:space="0" w:color="auto"/>
        <w:right w:val="none" w:sz="0" w:space="0" w:color="auto"/>
      </w:divBdr>
    </w:div>
    <w:div w:id="1516797637">
      <w:bodyDiv w:val="1"/>
      <w:marLeft w:val="0"/>
      <w:marRight w:val="0"/>
      <w:marTop w:val="0"/>
      <w:marBottom w:val="0"/>
      <w:divBdr>
        <w:top w:val="none" w:sz="0" w:space="0" w:color="auto"/>
        <w:left w:val="none" w:sz="0" w:space="0" w:color="auto"/>
        <w:bottom w:val="none" w:sz="0" w:space="0" w:color="auto"/>
        <w:right w:val="none" w:sz="0" w:space="0" w:color="auto"/>
      </w:divBdr>
    </w:div>
    <w:div w:id="1630433590">
      <w:bodyDiv w:val="1"/>
      <w:marLeft w:val="0"/>
      <w:marRight w:val="0"/>
      <w:marTop w:val="0"/>
      <w:marBottom w:val="0"/>
      <w:divBdr>
        <w:top w:val="none" w:sz="0" w:space="0" w:color="auto"/>
        <w:left w:val="none" w:sz="0" w:space="0" w:color="auto"/>
        <w:bottom w:val="none" w:sz="0" w:space="0" w:color="auto"/>
        <w:right w:val="none" w:sz="0" w:space="0" w:color="auto"/>
      </w:divBdr>
    </w:div>
    <w:div w:id="1672639524">
      <w:bodyDiv w:val="1"/>
      <w:marLeft w:val="0"/>
      <w:marRight w:val="0"/>
      <w:marTop w:val="0"/>
      <w:marBottom w:val="0"/>
      <w:divBdr>
        <w:top w:val="none" w:sz="0" w:space="0" w:color="auto"/>
        <w:left w:val="none" w:sz="0" w:space="0" w:color="auto"/>
        <w:bottom w:val="none" w:sz="0" w:space="0" w:color="auto"/>
        <w:right w:val="none" w:sz="0" w:space="0" w:color="auto"/>
      </w:divBdr>
    </w:div>
    <w:div w:id="1778911441">
      <w:bodyDiv w:val="1"/>
      <w:marLeft w:val="0"/>
      <w:marRight w:val="0"/>
      <w:marTop w:val="0"/>
      <w:marBottom w:val="0"/>
      <w:divBdr>
        <w:top w:val="none" w:sz="0" w:space="0" w:color="auto"/>
        <w:left w:val="none" w:sz="0" w:space="0" w:color="auto"/>
        <w:bottom w:val="none" w:sz="0" w:space="0" w:color="auto"/>
        <w:right w:val="none" w:sz="0" w:space="0" w:color="auto"/>
      </w:divBdr>
    </w:div>
    <w:div w:id="1902211441">
      <w:bodyDiv w:val="1"/>
      <w:marLeft w:val="0"/>
      <w:marRight w:val="0"/>
      <w:marTop w:val="0"/>
      <w:marBottom w:val="0"/>
      <w:divBdr>
        <w:top w:val="none" w:sz="0" w:space="0" w:color="auto"/>
        <w:left w:val="none" w:sz="0" w:space="0" w:color="auto"/>
        <w:bottom w:val="none" w:sz="0" w:space="0" w:color="auto"/>
        <w:right w:val="none" w:sz="0" w:space="0" w:color="auto"/>
      </w:divBdr>
    </w:div>
    <w:div w:id="1905405038">
      <w:bodyDiv w:val="1"/>
      <w:marLeft w:val="0"/>
      <w:marRight w:val="0"/>
      <w:marTop w:val="0"/>
      <w:marBottom w:val="0"/>
      <w:divBdr>
        <w:top w:val="none" w:sz="0" w:space="0" w:color="auto"/>
        <w:left w:val="none" w:sz="0" w:space="0" w:color="auto"/>
        <w:bottom w:val="none" w:sz="0" w:space="0" w:color="auto"/>
        <w:right w:val="none" w:sz="0" w:space="0" w:color="auto"/>
      </w:divBdr>
    </w:div>
    <w:div w:id="2094813327">
      <w:bodyDiv w:val="1"/>
      <w:marLeft w:val="0"/>
      <w:marRight w:val="0"/>
      <w:marTop w:val="0"/>
      <w:marBottom w:val="0"/>
      <w:divBdr>
        <w:top w:val="none" w:sz="0" w:space="0" w:color="auto"/>
        <w:left w:val="none" w:sz="0" w:space="0" w:color="auto"/>
        <w:bottom w:val="none" w:sz="0" w:space="0" w:color="auto"/>
        <w:right w:val="none" w:sz="0" w:space="0" w:color="auto"/>
      </w:divBdr>
    </w:div>
    <w:div w:id="2102407758">
      <w:bodyDiv w:val="1"/>
      <w:marLeft w:val="0"/>
      <w:marRight w:val="0"/>
      <w:marTop w:val="0"/>
      <w:marBottom w:val="0"/>
      <w:divBdr>
        <w:top w:val="none" w:sz="0" w:space="0" w:color="auto"/>
        <w:left w:val="none" w:sz="0" w:space="0" w:color="auto"/>
        <w:bottom w:val="none" w:sz="0" w:space="0" w:color="auto"/>
        <w:right w:val="none" w:sz="0" w:space="0" w:color="auto"/>
      </w:divBdr>
    </w:div>
    <w:div w:id="2114813670">
      <w:bodyDiv w:val="1"/>
      <w:marLeft w:val="0"/>
      <w:marRight w:val="0"/>
      <w:marTop w:val="0"/>
      <w:marBottom w:val="0"/>
      <w:divBdr>
        <w:top w:val="none" w:sz="0" w:space="0" w:color="auto"/>
        <w:left w:val="none" w:sz="0" w:space="0" w:color="auto"/>
        <w:bottom w:val="none" w:sz="0" w:space="0" w:color="auto"/>
        <w:right w:val="none" w:sz="0" w:space="0" w:color="auto"/>
      </w:divBdr>
    </w:div>
    <w:div w:id="2127192785">
      <w:bodyDiv w:val="1"/>
      <w:marLeft w:val="0"/>
      <w:marRight w:val="0"/>
      <w:marTop w:val="0"/>
      <w:marBottom w:val="0"/>
      <w:divBdr>
        <w:top w:val="none" w:sz="0" w:space="0" w:color="auto"/>
        <w:left w:val="none" w:sz="0" w:space="0" w:color="auto"/>
        <w:bottom w:val="none" w:sz="0" w:space="0" w:color="auto"/>
        <w:right w:val="none" w:sz="0" w:space="0" w:color="auto"/>
      </w:divBdr>
    </w:div>
    <w:div w:id="2130276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ily.henderson@scottishopera.org.uk" TargetMode="External"/><Relationship Id="rId3" Type="http://schemas.openxmlformats.org/officeDocument/2006/relationships/settings" Target="settings.xml"/><Relationship Id="rId7" Type="http://schemas.openxmlformats.org/officeDocument/2006/relationships/hyperlink" Target="http://www.scottishopera.org.uk/what-s-on/opera-on-scre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cottishopera.org.uk"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1777</TotalTime>
  <Pages>6</Pages>
  <Words>2430</Words>
  <Characters>13851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Scottish Opera</Company>
  <LinksUpToDate>false</LinksUpToDate>
  <CharactersWithSpaces>16249</CharactersWithSpaces>
  <SharedDoc>false</SharedDoc>
  <HLinks>
    <vt:vector size="24" baseType="variant">
      <vt:variant>
        <vt:i4>7929924</vt:i4>
      </vt:variant>
      <vt:variant>
        <vt:i4>6</vt:i4>
      </vt:variant>
      <vt:variant>
        <vt:i4>0</vt:i4>
      </vt:variant>
      <vt:variant>
        <vt:i4>5</vt:i4>
      </vt:variant>
      <vt:variant>
        <vt:lpwstr>mailto:keren.nicol@scottishopera.org.uk</vt:lpwstr>
      </vt:variant>
      <vt:variant>
        <vt:lpwstr/>
      </vt:variant>
      <vt:variant>
        <vt:i4>4259946</vt:i4>
      </vt:variant>
      <vt:variant>
        <vt:i4>3</vt:i4>
      </vt:variant>
      <vt:variant>
        <vt:i4>0</vt:i4>
      </vt:variant>
      <vt:variant>
        <vt:i4>5</vt:i4>
      </vt:variant>
      <vt:variant>
        <vt:lpwstr>mailto:kerryn.hurley@scottishopera.org.uk</vt:lpwstr>
      </vt:variant>
      <vt:variant>
        <vt:lpwstr/>
      </vt:variant>
      <vt:variant>
        <vt:i4>589917</vt:i4>
      </vt:variant>
      <vt:variant>
        <vt:i4>0</vt:i4>
      </vt:variant>
      <vt:variant>
        <vt:i4>0</vt:i4>
      </vt:variant>
      <vt:variant>
        <vt:i4>5</vt:i4>
      </vt:variant>
      <vt:variant>
        <vt:lpwstr>http://www.scottishopera.org.uk/</vt:lpwstr>
      </vt:variant>
      <vt:variant>
        <vt:lpwstr/>
      </vt:variant>
      <vt:variant>
        <vt:i4>1572953</vt:i4>
      </vt:variant>
      <vt:variant>
        <vt:i4>1024</vt:i4>
      </vt:variant>
      <vt:variant>
        <vt:i4>1025</vt:i4>
      </vt:variant>
      <vt:variant>
        <vt:i4>1</vt:i4>
      </vt:variant>
      <vt:variant>
        <vt:lpwstr>..\logo\A4 logo.jpg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Henderson</dc:creator>
  <cp:lastModifiedBy>Emily Henderson</cp:lastModifiedBy>
  <cp:revision>134</cp:revision>
  <cp:lastPrinted>2017-06-07T13:08:00Z</cp:lastPrinted>
  <dcterms:created xsi:type="dcterms:W3CDTF">2022-11-10T12:02:00Z</dcterms:created>
  <dcterms:modified xsi:type="dcterms:W3CDTF">2024-11-12T10:41:00Z</dcterms:modified>
</cp:coreProperties>
</file>